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F5596" w14:textId="491A7824" w:rsidR="006936F5" w:rsidRPr="00AF5412" w:rsidRDefault="00405C1B" w:rsidP="006936F5">
      <w:pPr>
        <w:pStyle w:val="Corpodetexto"/>
        <w:spacing w:before="4"/>
        <w:ind w:left="0"/>
        <w:jc w:val="left"/>
      </w:pPr>
      <w:r>
        <w:rPr>
          <w:noProof/>
        </w:rPr>
        <w:drawing>
          <wp:anchor distT="0" distB="0" distL="114300" distR="114300" simplePos="0" relativeHeight="251672576" behindDoc="1" locked="0" layoutInCell="1" allowOverlap="1" wp14:anchorId="0AC53DD4" wp14:editId="53F1923E">
            <wp:simplePos x="0" y="0"/>
            <wp:positionH relativeFrom="margin">
              <wp:posOffset>-73025</wp:posOffset>
            </wp:positionH>
            <wp:positionV relativeFrom="paragraph">
              <wp:posOffset>-624205</wp:posOffset>
            </wp:positionV>
            <wp:extent cx="2654892" cy="419100"/>
            <wp:effectExtent l="0" t="0" r="0" b="0"/>
            <wp:wrapNone/>
            <wp:docPr id="1587750960" name="Imagem 14" descr="##common.pageHeaderLogo.alt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pageHeaderLogo.altText##"/>
                    <pic:cNvPicPr>
                      <a:picLocks noChangeAspect="1" noChangeArrowheads="1"/>
                    </pic:cNvPicPr>
                  </pic:nvPicPr>
                  <pic:blipFill rotWithShape="1">
                    <a:blip r:embed="rId8">
                      <a:extLst>
                        <a:ext uri="{28A0092B-C50C-407E-A947-70E740481C1C}">
                          <a14:useLocalDpi xmlns:a14="http://schemas.microsoft.com/office/drawing/2010/main" val="0"/>
                        </a:ext>
                      </a:extLst>
                    </a:blip>
                    <a:srcRect l="4694" r="33861"/>
                    <a:stretch>
                      <a:fillRect/>
                    </a:stretch>
                  </pic:blipFill>
                  <pic:spPr bwMode="auto">
                    <a:xfrm>
                      <a:off x="0" y="0"/>
                      <a:ext cx="2654892" cy="41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36F5" w:rsidRPr="00AF5412">
        <w:rPr>
          <w:noProof/>
          <w:lang w:val="pt-BR" w:eastAsia="pt-BR"/>
        </w:rPr>
        <mc:AlternateContent>
          <mc:Choice Requires="wpg">
            <w:drawing>
              <wp:inline distT="0" distB="0" distL="0" distR="0" wp14:anchorId="4CFB24AE" wp14:editId="1DE9833F">
                <wp:extent cx="6781800" cy="238125"/>
                <wp:effectExtent l="0" t="0" r="0" b="9525"/>
                <wp:docPr id="4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238125"/>
                          <a:chOff x="0" y="0"/>
                          <a:chExt cx="9417" cy="250"/>
                        </a:xfrm>
                      </wpg:grpSpPr>
                      <wps:wsp>
                        <wps:cNvPr id="43" name="Freeform 24"/>
                        <wps:cNvSpPr>
                          <a:spLocks/>
                        </wps:cNvSpPr>
                        <wps:spPr bwMode="auto">
                          <a:xfrm>
                            <a:off x="0" y="0"/>
                            <a:ext cx="8074" cy="250"/>
                          </a:xfrm>
                          <a:custGeom>
                            <a:avLst/>
                            <a:gdLst>
                              <a:gd name="T0" fmla="*/ 8073 w 8074"/>
                              <a:gd name="T1" fmla="*/ 240 h 250"/>
                              <a:gd name="T2" fmla="*/ 3506 w 8074"/>
                              <a:gd name="T3" fmla="*/ 240 h 250"/>
                              <a:gd name="T4" fmla="*/ 3506 w 8074"/>
                              <a:gd name="T5" fmla="*/ 0 h 250"/>
                              <a:gd name="T6" fmla="*/ 3496 w 8074"/>
                              <a:gd name="T7" fmla="*/ 0 h 250"/>
                              <a:gd name="T8" fmla="*/ 3496 w 8074"/>
                              <a:gd name="T9" fmla="*/ 240 h 250"/>
                              <a:gd name="T10" fmla="*/ 1866 w 8074"/>
                              <a:gd name="T11" fmla="*/ 240 h 250"/>
                              <a:gd name="T12" fmla="*/ 1866 w 8074"/>
                              <a:gd name="T13" fmla="*/ 0 h 250"/>
                              <a:gd name="T14" fmla="*/ 1856 w 8074"/>
                              <a:gd name="T15" fmla="*/ 0 h 250"/>
                              <a:gd name="T16" fmla="*/ 1856 w 8074"/>
                              <a:gd name="T17" fmla="*/ 240 h 250"/>
                              <a:gd name="T18" fmla="*/ 0 w 8074"/>
                              <a:gd name="T19" fmla="*/ 240 h 250"/>
                              <a:gd name="T20" fmla="*/ 0 w 8074"/>
                              <a:gd name="T21" fmla="*/ 249 h 250"/>
                              <a:gd name="T22" fmla="*/ 8073 w 8074"/>
                              <a:gd name="T23" fmla="*/ 249 h 250"/>
                              <a:gd name="T24" fmla="*/ 8073 w 8074"/>
                              <a:gd name="T25" fmla="*/ 24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74" h="250">
                                <a:moveTo>
                                  <a:pt x="8073" y="240"/>
                                </a:moveTo>
                                <a:lnTo>
                                  <a:pt x="3506" y="240"/>
                                </a:lnTo>
                                <a:lnTo>
                                  <a:pt x="3506" y="0"/>
                                </a:lnTo>
                                <a:lnTo>
                                  <a:pt x="3496" y="0"/>
                                </a:lnTo>
                                <a:lnTo>
                                  <a:pt x="3496" y="240"/>
                                </a:lnTo>
                                <a:lnTo>
                                  <a:pt x="1866" y="240"/>
                                </a:lnTo>
                                <a:lnTo>
                                  <a:pt x="1866" y="0"/>
                                </a:lnTo>
                                <a:lnTo>
                                  <a:pt x="1856" y="0"/>
                                </a:lnTo>
                                <a:lnTo>
                                  <a:pt x="1856" y="240"/>
                                </a:lnTo>
                                <a:lnTo>
                                  <a:pt x="0" y="240"/>
                                </a:lnTo>
                                <a:lnTo>
                                  <a:pt x="0" y="249"/>
                                </a:lnTo>
                                <a:lnTo>
                                  <a:pt x="8073" y="249"/>
                                </a:lnTo>
                                <a:lnTo>
                                  <a:pt x="8073" y="24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Text Box 23"/>
                        <wps:cNvSpPr txBox="1">
                          <a:spLocks noChangeArrowheads="1"/>
                        </wps:cNvSpPr>
                        <wps:spPr bwMode="auto">
                          <a:xfrm>
                            <a:off x="0" y="0"/>
                            <a:ext cx="941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DEBD2" w14:textId="12266275" w:rsidR="006936F5" w:rsidRPr="00FD74D0" w:rsidRDefault="006936F5" w:rsidP="006936F5">
                              <w:pPr>
                                <w:tabs>
                                  <w:tab w:val="left" w:pos="1985"/>
                                  <w:tab w:val="left" w:pos="3645"/>
                                </w:tabs>
                                <w:spacing w:before="29"/>
                                <w:ind w:left="-1"/>
                                <w:rPr>
                                  <w:rFonts w:ascii="Trebuchet MS" w:hAnsi="Trebuchet MS"/>
                                  <w:sz w:val="14"/>
                                  <w:lang w:val="pt-BR"/>
                                </w:rPr>
                              </w:pPr>
                              <w:r>
                                <w:rPr>
                                  <w:rFonts w:ascii="Trebuchet MS" w:hAnsi="Trebuchet MS"/>
                                  <w:b/>
                                  <w:sz w:val="16"/>
                                  <w:szCs w:val="16"/>
                                </w:rPr>
                                <w:t xml:space="preserve">  </w:t>
                              </w:r>
                              <w:r w:rsidRPr="00354672">
                                <w:rPr>
                                  <w:rFonts w:ascii="Trebuchet MS" w:hAnsi="Trebuchet MS"/>
                                  <w:b/>
                                  <w:sz w:val="16"/>
                                  <w:szCs w:val="16"/>
                                </w:rPr>
                                <w:t>Received:</w:t>
                              </w:r>
                              <w:r w:rsidRPr="00354672">
                                <w:rPr>
                                  <w:rFonts w:ascii="Trebuchet MS" w:hAnsi="Trebuchet MS"/>
                                  <w:b/>
                                  <w:spacing w:val="15"/>
                                  <w:sz w:val="16"/>
                                  <w:szCs w:val="16"/>
                                </w:rPr>
                                <w:t xml:space="preserve"> </w:t>
                              </w:r>
                              <w:r>
                                <w:rPr>
                                  <w:rFonts w:ascii="Trebuchet MS" w:hAnsi="Trebuchet MS"/>
                                  <w:sz w:val="16"/>
                                  <w:szCs w:val="16"/>
                                </w:rPr>
                                <w:t>15</w:t>
                              </w:r>
                              <w:r w:rsidRPr="00354672">
                                <w:rPr>
                                  <w:rFonts w:ascii="Trebuchet MS" w:hAnsi="Trebuchet MS"/>
                                  <w:spacing w:val="16"/>
                                  <w:sz w:val="16"/>
                                  <w:szCs w:val="16"/>
                                </w:rPr>
                                <w:t xml:space="preserve"> </w:t>
                              </w:r>
                              <w:r w:rsidR="00273502">
                                <w:rPr>
                                  <w:rFonts w:ascii="Trebuchet MS" w:hAnsi="Trebuchet MS"/>
                                  <w:spacing w:val="16"/>
                                  <w:sz w:val="16"/>
                                  <w:szCs w:val="16"/>
                                  <w:lang w:val="pt-BR"/>
                                </w:rPr>
                                <w:t>Jan.</w:t>
                              </w:r>
                              <w:r w:rsidRPr="00354672">
                                <w:rPr>
                                  <w:rFonts w:ascii="Trebuchet MS" w:hAnsi="Trebuchet MS"/>
                                  <w:spacing w:val="16"/>
                                  <w:sz w:val="16"/>
                                  <w:szCs w:val="16"/>
                                </w:rPr>
                                <w:t xml:space="preserve"> </w:t>
                              </w:r>
                              <w:r w:rsidRPr="00354672">
                                <w:rPr>
                                  <w:rFonts w:ascii="Trebuchet MS" w:hAnsi="Trebuchet MS"/>
                                  <w:sz w:val="16"/>
                                  <w:szCs w:val="16"/>
                                </w:rPr>
                                <w:t>20</w:t>
                              </w:r>
                              <w:r>
                                <w:rPr>
                                  <w:rFonts w:ascii="Trebuchet MS" w:hAnsi="Trebuchet MS"/>
                                  <w:sz w:val="16"/>
                                  <w:szCs w:val="16"/>
                                </w:rPr>
                                <w:t>2</w:t>
                              </w:r>
                              <w:r w:rsidR="00273502">
                                <w:rPr>
                                  <w:rFonts w:ascii="Trebuchet MS" w:hAnsi="Trebuchet MS"/>
                                  <w:sz w:val="16"/>
                                  <w:szCs w:val="16"/>
                                  <w:lang w:val="pt-BR"/>
                                </w:rPr>
                                <w:t>5</w:t>
                              </w:r>
                              <w:r w:rsidRPr="00354672">
                                <w:rPr>
                                  <w:rFonts w:ascii="Trebuchet MS" w:hAnsi="Trebuchet MS"/>
                                  <w:sz w:val="16"/>
                                  <w:szCs w:val="16"/>
                                </w:rPr>
                                <w:tab/>
                              </w:r>
                              <w:r>
                                <w:rPr>
                                  <w:rFonts w:ascii="Trebuchet MS" w:hAnsi="Trebuchet MS"/>
                                  <w:sz w:val="16"/>
                                  <w:szCs w:val="16"/>
                                </w:rPr>
                                <w:t xml:space="preserve">    </w:t>
                              </w:r>
                              <w:r w:rsidRPr="00354672">
                                <w:rPr>
                                  <w:rFonts w:ascii="Trebuchet MS" w:hAnsi="Trebuchet MS"/>
                                  <w:b/>
                                  <w:sz w:val="16"/>
                                  <w:szCs w:val="16"/>
                                </w:rPr>
                                <w:t>Revised:</w:t>
                              </w:r>
                              <w:r w:rsidRPr="00354672">
                                <w:rPr>
                                  <w:rFonts w:ascii="Trebuchet MS" w:hAnsi="Trebuchet MS"/>
                                  <w:spacing w:val="13"/>
                                  <w:sz w:val="16"/>
                                  <w:szCs w:val="16"/>
                                </w:rPr>
                                <w:t xml:space="preserve"> </w:t>
                              </w:r>
                              <w:r>
                                <w:rPr>
                                  <w:rFonts w:ascii="Trebuchet MS" w:hAnsi="Trebuchet MS"/>
                                  <w:sz w:val="16"/>
                                  <w:szCs w:val="16"/>
                                </w:rPr>
                                <w:t>01</w:t>
                              </w:r>
                              <w:r w:rsidRPr="00354672">
                                <w:rPr>
                                  <w:rFonts w:ascii="Trebuchet MS" w:hAnsi="Trebuchet MS"/>
                                  <w:spacing w:val="11"/>
                                  <w:sz w:val="16"/>
                                  <w:szCs w:val="16"/>
                                </w:rPr>
                                <w:t xml:space="preserve"> </w:t>
                              </w:r>
                              <w:r w:rsidR="00273502">
                                <w:rPr>
                                  <w:rFonts w:ascii="Trebuchet MS" w:hAnsi="Trebuchet MS"/>
                                  <w:sz w:val="16"/>
                                  <w:szCs w:val="16"/>
                                  <w:lang w:val="pt-BR"/>
                                </w:rPr>
                                <w:t>Feb</w:t>
                              </w:r>
                              <w:r>
                                <w:rPr>
                                  <w:rFonts w:ascii="Trebuchet MS" w:hAnsi="Trebuchet MS"/>
                                  <w:sz w:val="16"/>
                                  <w:szCs w:val="16"/>
                                </w:rPr>
                                <w:t>.</w:t>
                              </w:r>
                              <w:r w:rsidRPr="00354672">
                                <w:rPr>
                                  <w:rFonts w:ascii="Trebuchet MS" w:hAnsi="Trebuchet MS"/>
                                  <w:spacing w:val="12"/>
                                  <w:sz w:val="16"/>
                                  <w:szCs w:val="16"/>
                                </w:rPr>
                                <w:t xml:space="preserve"> </w:t>
                              </w:r>
                              <w:r>
                                <w:rPr>
                                  <w:rFonts w:ascii="Trebuchet MS" w:hAnsi="Trebuchet MS"/>
                                  <w:sz w:val="16"/>
                                  <w:szCs w:val="16"/>
                                </w:rPr>
                                <w:t>202</w:t>
                              </w:r>
                              <w:r w:rsidR="00273502">
                                <w:rPr>
                                  <w:rFonts w:ascii="Trebuchet MS" w:hAnsi="Trebuchet MS"/>
                                  <w:sz w:val="16"/>
                                  <w:szCs w:val="16"/>
                                  <w:lang w:val="pt-BR"/>
                                </w:rPr>
                                <w:t>5</w:t>
                              </w:r>
                              <w:r>
                                <w:rPr>
                                  <w:rFonts w:ascii="Trebuchet MS" w:hAnsi="Trebuchet MS"/>
                                  <w:sz w:val="16"/>
                                  <w:szCs w:val="16"/>
                                </w:rPr>
                                <w:t xml:space="preserve">     </w:t>
                              </w:r>
                              <w:r w:rsidRPr="00354672">
                                <w:rPr>
                                  <w:rFonts w:ascii="Trebuchet MS" w:hAnsi="Trebuchet MS"/>
                                  <w:b/>
                                  <w:sz w:val="16"/>
                                  <w:szCs w:val="16"/>
                                </w:rPr>
                                <w:t>Accepted:</w:t>
                              </w:r>
                              <w:r w:rsidRPr="00354672">
                                <w:rPr>
                                  <w:rFonts w:ascii="Trebuchet MS" w:hAnsi="Trebuchet MS"/>
                                  <w:spacing w:val="14"/>
                                  <w:sz w:val="16"/>
                                  <w:szCs w:val="16"/>
                                </w:rPr>
                                <w:t xml:space="preserve"> </w:t>
                              </w:r>
                              <w:r w:rsidR="00273502">
                                <w:rPr>
                                  <w:rFonts w:ascii="Trebuchet MS" w:hAnsi="Trebuchet MS"/>
                                  <w:sz w:val="16"/>
                                  <w:szCs w:val="16"/>
                                  <w:lang w:val="pt-BR"/>
                                </w:rPr>
                                <w:t>23</w:t>
                              </w:r>
                              <w:r w:rsidRPr="00354672">
                                <w:rPr>
                                  <w:rFonts w:ascii="Trebuchet MS" w:hAnsi="Trebuchet MS"/>
                                  <w:spacing w:val="14"/>
                                  <w:sz w:val="16"/>
                                  <w:szCs w:val="16"/>
                                </w:rPr>
                                <w:t xml:space="preserve"> </w:t>
                              </w:r>
                              <w:r>
                                <w:rPr>
                                  <w:rFonts w:ascii="Trebuchet MS" w:hAnsi="Trebuchet MS"/>
                                  <w:sz w:val="16"/>
                                  <w:szCs w:val="16"/>
                                </w:rPr>
                                <w:t>Ma</w:t>
                              </w:r>
                              <w:r w:rsidR="00273502">
                                <w:rPr>
                                  <w:rFonts w:ascii="Trebuchet MS" w:hAnsi="Trebuchet MS"/>
                                  <w:sz w:val="16"/>
                                  <w:szCs w:val="16"/>
                                  <w:lang w:val="pt-BR"/>
                                </w:rPr>
                                <w:t>rch</w:t>
                              </w:r>
                              <w:r w:rsidRPr="00354672">
                                <w:rPr>
                                  <w:rFonts w:ascii="Trebuchet MS" w:hAnsi="Trebuchet MS"/>
                                  <w:spacing w:val="16"/>
                                  <w:sz w:val="16"/>
                                  <w:szCs w:val="16"/>
                                </w:rPr>
                                <w:t xml:space="preserve"> </w:t>
                              </w:r>
                              <w:r w:rsidRPr="00354672">
                                <w:rPr>
                                  <w:rFonts w:ascii="Trebuchet MS" w:hAnsi="Trebuchet MS"/>
                                  <w:sz w:val="16"/>
                                  <w:szCs w:val="16"/>
                                </w:rPr>
                                <w:t>2</w:t>
                              </w:r>
                              <w:r>
                                <w:rPr>
                                  <w:rFonts w:ascii="Trebuchet MS" w:hAnsi="Trebuchet MS"/>
                                  <w:sz w:val="16"/>
                                  <w:szCs w:val="16"/>
                                </w:rPr>
                                <w:t>025    e-</w:t>
                              </w:r>
                              <w:r w:rsidRPr="00354672">
                                <w:rPr>
                                  <w:rFonts w:ascii="Trebuchet MS" w:hAnsi="Trebuchet MS"/>
                                  <w:b/>
                                  <w:sz w:val="16"/>
                                  <w:szCs w:val="16"/>
                                </w:rPr>
                                <w:t>ISSN</w:t>
                              </w:r>
                              <w:r w:rsidRPr="00354672">
                                <w:rPr>
                                  <w:rFonts w:ascii="Trebuchet MS" w:hAnsi="Trebuchet MS"/>
                                  <w:sz w:val="16"/>
                                  <w:szCs w:val="16"/>
                                </w:rPr>
                                <w:t>:</w:t>
                              </w:r>
                              <w:r>
                                <w:rPr>
                                  <w:rFonts w:ascii="Trebuchet MS" w:hAnsi="Trebuchet MS"/>
                                  <w:sz w:val="16"/>
                                  <w:szCs w:val="16"/>
                                </w:rPr>
                                <w:t xml:space="preserve"> </w:t>
                              </w:r>
                              <w:hyperlink r:id="rId9" w:tgtFrame="_blank" w:history="1">
                                <w:r w:rsidR="00FD74D0" w:rsidRPr="00FD74D0">
                                  <w:rPr>
                                    <w:rStyle w:val="Hyperlink"/>
                                    <w:rFonts w:ascii="Trebuchet MS" w:hAnsi="Trebuchet MS"/>
                                    <w:b/>
                                    <w:bCs/>
                                    <w:sz w:val="16"/>
                                    <w:szCs w:val="16"/>
                                  </w:rPr>
                                  <w:t>2965-4688</w:t>
                                </w:r>
                              </w:hyperlink>
                            </w:p>
                          </w:txbxContent>
                        </wps:txbx>
                        <wps:bodyPr rot="0" vert="horz" wrap="square" lIns="0" tIns="0" rIns="0" bIns="0" anchor="t" anchorCtr="0" upright="1">
                          <a:noAutofit/>
                        </wps:bodyPr>
                      </wps:wsp>
                    </wpg:wgp>
                  </a:graphicData>
                </a:graphic>
              </wp:inline>
            </w:drawing>
          </mc:Choice>
          <mc:Fallback>
            <w:pict>
              <v:group w14:anchorId="4CFB24AE" id="Group 22" o:spid="_x0000_s1026" style="width:534pt;height:18.75pt;mso-position-horizontal-relative:char;mso-position-vertical-relative:line" coordsize="941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">
                <v:shape id="Freeform 24" o:spid="_x0000_s1027" style="position:absolute;width:8074;height:250;visibility:visible;mso-wrap-style:square;v-text-anchor:top" coordsize="80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" path="m8073,240r-4567,l3506,r-10,l3496,240r-1630,l1866,r-10,l1856,240,,240r,9l8073,249r,-9xe" fillcolor="#231f20" stroked="f">
                  <v:path arrowok="t" o:connecttype="custom" o:connectlocs="8073,240;3506,240;3506,0;3496,0;3496,240;1866,240;1866,0;1856,0;1856,240;0,240;0,249;8073,249;8073,240" o:connectangles="0,0,0,0,0,0,0,0,0,0,0,0,0"/>
                </v:shape>
                <v:shapetype id="_x0000_t202" coordsize="21600,21600" o:spt="202" path="m,l,21600r21600,l21600,xe">
                  <v:stroke joinstyle="miter"/>
                  <v:path gradientshapeok="t" o:connecttype="rect"/>
                </v:shapetype>
                <v:shape id="Text Box 23" o:spid="_x0000_s1028" type="#_x0000_t202" style="position:absolute;width:941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A7DEBD2" w14:textId="12266275" w:rsidR="006936F5" w:rsidRPr="00FD74D0" w:rsidRDefault="006936F5" w:rsidP="006936F5">
                        <w:pPr>
                          <w:tabs>
                            <w:tab w:val="left" w:pos="1985"/>
                            <w:tab w:val="left" w:pos="3645"/>
                          </w:tabs>
                          <w:spacing w:before="29"/>
                          <w:ind w:left="-1"/>
                          <w:rPr>
                            <w:rFonts w:ascii="Trebuchet MS" w:hAnsi="Trebuchet MS"/>
                            <w:sz w:val="14"/>
                            <w:lang w:val="pt-BR"/>
                          </w:rPr>
                        </w:pPr>
                        <w:r>
                          <w:rPr>
                            <w:rFonts w:ascii="Trebuchet MS" w:hAnsi="Trebuchet MS"/>
                            <w:b/>
                            <w:sz w:val="16"/>
                            <w:szCs w:val="16"/>
                          </w:rPr>
                          <w:t xml:space="preserve">  </w:t>
                        </w:r>
                        <w:r w:rsidRPr="00354672">
                          <w:rPr>
                            <w:rFonts w:ascii="Trebuchet MS" w:hAnsi="Trebuchet MS"/>
                            <w:b/>
                            <w:sz w:val="16"/>
                            <w:szCs w:val="16"/>
                          </w:rPr>
                          <w:t>Received:</w:t>
                        </w:r>
                        <w:r w:rsidRPr="00354672">
                          <w:rPr>
                            <w:rFonts w:ascii="Trebuchet MS" w:hAnsi="Trebuchet MS"/>
                            <w:b/>
                            <w:spacing w:val="15"/>
                            <w:sz w:val="16"/>
                            <w:szCs w:val="16"/>
                          </w:rPr>
                          <w:t xml:space="preserve"> </w:t>
                        </w:r>
                        <w:r>
                          <w:rPr>
                            <w:rFonts w:ascii="Trebuchet MS" w:hAnsi="Trebuchet MS"/>
                            <w:sz w:val="16"/>
                            <w:szCs w:val="16"/>
                          </w:rPr>
                          <w:t>15</w:t>
                        </w:r>
                        <w:r w:rsidRPr="00354672">
                          <w:rPr>
                            <w:rFonts w:ascii="Trebuchet MS" w:hAnsi="Trebuchet MS"/>
                            <w:spacing w:val="16"/>
                            <w:sz w:val="16"/>
                            <w:szCs w:val="16"/>
                          </w:rPr>
                          <w:t xml:space="preserve"> </w:t>
                        </w:r>
                        <w:r w:rsidR="00273502">
                          <w:rPr>
                            <w:rFonts w:ascii="Trebuchet MS" w:hAnsi="Trebuchet MS"/>
                            <w:spacing w:val="16"/>
                            <w:sz w:val="16"/>
                            <w:szCs w:val="16"/>
                            <w:lang w:val="pt-BR"/>
                          </w:rPr>
                          <w:t>Jan.</w:t>
                        </w:r>
                        <w:r w:rsidRPr="00354672">
                          <w:rPr>
                            <w:rFonts w:ascii="Trebuchet MS" w:hAnsi="Trebuchet MS"/>
                            <w:spacing w:val="16"/>
                            <w:sz w:val="16"/>
                            <w:szCs w:val="16"/>
                          </w:rPr>
                          <w:t xml:space="preserve"> </w:t>
                        </w:r>
                        <w:r w:rsidRPr="00354672">
                          <w:rPr>
                            <w:rFonts w:ascii="Trebuchet MS" w:hAnsi="Trebuchet MS"/>
                            <w:sz w:val="16"/>
                            <w:szCs w:val="16"/>
                          </w:rPr>
                          <w:t>20</w:t>
                        </w:r>
                        <w:r>
                          <w:rPr>
                            <w:rFonts w:ascii="Trebuchet MS" w:hAnsi="Trebuchet MS"/>
                            <w:sz w:val="16"/>
                            <w:szCs w:val="16"/>
                          </w:rPr>
                          <w:t>2</w:t>
                        </w:r>
                        <w:r w:rsidR="00273502">
                          <w:rPr>
                            <w:rFonts w:ascii="Trebuchet MS" w:hAnsi="Trebuchet MS"/>
                            <w:sz w:val="16"/>
                            <w:szCs w:val="16"/>
                            <w:lang w:val="pt-BR"/>
                          </w:rPr>
                          <w:t>5</w:t>
                        </w:r>
                        <w:r w:rsidRPr="00354672">
                          <w:rPr>
                            <w:rFonts w:ascii="Trebuchet MS" w:hAnsi="Trebuchet MS"/>
                            <w:sz w:val="16"/>
                            <w:szCs w:val="16"/>
                          </w:rPr>
                          <w:tab/>
                        </w:r>
                        <w:r>
                          <w:rPr>
                            <w:rFonts w:ascii="Trebuchet MS" w:hAnsi="Trebuchet MS"/>
                            <w:sz w:val="16"/>
                            <w:szCs w:val="16"/>
                          </w:rPr>
                          <w:t xml:space="preserve">    </w:t>
                        </w:r>
                        <w:r w:rsidRPr="00354672">
                          <w:rPr>
                            <w:rFonts w:ascii="Trebuchet MS" w:hAnsi="Trebuchet MS"/>
                            <w:b/>
                            <w:sz w:val="16"/>
                            <w:szCs w:val="16"/>
                          </w:rPr>
                          <w:t>Revised:</w:t>
                        </w:r>
                        <w:r w:rsidRPr="00354672">
                          <w:rPr>
                            <w:rFonts w:ascii="Trebuchet MS" w:hAnsi="Trebuchet MS"/>
                            <w:spacing w:val="13"/>
                            <w:sz w:val="16"/>
                            <w:szCs w:val="16"/>
                          </w:rPr>
                          <w:t xml:space="preserve"> </w:t>
                        </w:r>
                        <w:r>
                          <w:rPr>
                            <w:rFonts w:ascii="Trebuchet MS" w:hAnsi="Trebuchet MS"/>
                            <w:sz w:val="16"/>
                            <w:szCs w:val="16"/>
                          </w:rPr>
                          <w:t>01</w:t>
                        </w:r>
                        <w:r w:rsidRPr="00354672">
                          <w:rPr>
                            <w:rFonts w:ascii="Trebuchet MS" w:hAnsi="Trebuchet MS"/>
                            <w:spacing w:val="11"/>
                            <w:sz w:val="16"/>
                            <w:szCs w:val="16"/>
                          </w:rPr>
                          <w:t xml:space="preserve"> </w:t>
                        </w:r>
                        <w:r w:rsidR="00273502">
                          <w:rPr>
                            <w:rFonts w:ascii="Trebuchet MS" w:hAnsi="Trebuchet MS"/>
                            <w:sz w:val="16"/>
                            <w:szCs w:val="16"/>
                            <w:lang w:val="pt-BR"/>
                          </w:rPr>
                          <w:t>Feb</w:t>
                        </w:r>
                        <w:r>
                          <w:rPr>
                            <w:rFonts w:ascii="Trebuchet MS" w:hAnsi="Trebuchet MS"/>
                            <w:sz w:val="16"/>
                            <w:szCs w:val="16"/>
                          </w:rPr>
                          <w:t>.</w:t>
                        </w:r>
                        <w:r w:rsidRPr="00354672">
                          <w:rPr>
                            <w:rFonts w:ascii="Trebuchet MS" w:hAnsi="Trebuchet MS"/>
                            <w:spacing w:val="12"/>
                            <w:sz w:val="16"/>
                            <w:szCs w:val="16"/>
                          </w:rPr>
                          <w:t xml:space="preserve"> </w:t>
                        </w:r>
                        <w:r>
                          <w:rPr>
                            <w:rFonts w:ascii="Trebuchet MS" w:hAnsi="Trebuchet MS"/>
                            <w:sz w:val="16"/>
                            <w:szCs w:val="16"/>
                          </w:rPr>
                          <w:t>202</w:t>
                        </w:r>
                        <w:r w:rsidR="00273502">
                          <w:rPr>
                            <w:rFonts w:ascii="Trebuchet MS" w:hAnsi="Trebuchet MS"/>
                            <w:sz w:val="16"/>
                            <w:szCs w:val="16"/>
                            <w:lang w:val="pt-BR"/>
                          </w:rPr>
                          <w:t>5</w:t>
                        </w:r>
                        <w:r>
                          <w:rPr>
                            <w:rFonts w:ascii="Trebuchet MS" w:hAnsi="Trebuchet MS"/>
                            <w:sz w:val="16"/>
                            <w:szCs w:val="16"/>
                          </w:rPr>
                          <w:t xml:space="preserve">     </w:t>
                        </w:r>
                        <w:r w:rsidRPr="00354672">
                          <w:rPr>
                            <w:rFonts w:ascii="Trebuchet MS" w:hAnsi="Trebuchet MS"/>
                            <w:b/>
                            <w:sz w:val="16"/>
                            <w:szCs w:val="16"/>
                          </w:rPr>
                          <w:t>Accepted:</w:t>
                        </w:r>
                        <w:r w:rsidRPr="00354672">
                          <w:rPr>
                            <w:rFonts w:ascii="Trebuchet MS" w:hAnsi="Trebuchet MS"/>
                            <w:spacing w:val="14"/>
                            <w:sz w:val="16"/>
                            <w:szCs w:val="16"/>
                          </w:rPr>
                          <w:t xml:space="preserve"> </w:t>
                        </w:r>
                        <w:r w:rsidR="00273502">
                          <w:rPr>
                            <w:rFonts w:ascii="Trebuchet MS" w:hAnsi="Trebuchet MS"/>
                            <w:sz w:val="16"/>
                            <w:szCs w:val="16"/>
                            <w:lang w:val="pt-BR"/>
                          </w:rPr>
                          <w:t>23</w:t>
                        </w:r>
                        <w:r w:rsidRPr="00354672">
                          <w:rPr>
                            <w:rFonts w:ascii="Trebuchet MS" w:hAnsi="Trebuchet MS"/>
                            <w:spacing w:val="14"/>
                            <w:sz w:val="16"/>
                            <w:szCs w:val="16"/>
                          </w:rPr>
                          <w:t xml:space="preserve"> </w:t>
                        </w:r>
                        <w:r>
                          <w:rPr>
                            <w:rFonts w:ascii="Trebuchet MS" w:hAnsi="Trebuchet MS"/>
                            <w:sz w:val="16"/>
                            <w:szCs w:val="16"/>
                          </w:rPr>
                          <w:t>Ma</w:t>
                        </w:r>
                        <w:r w:rsidR="00273502">
                          <w:rPr>
                            <w:rFonts w:ascii="Trebuchet MS" w:hAnsi="Trebuchet MS"/>
                            <w:sz w:val="16"/>
                            <w:szCs w:val="16"/>
                            <w:lang w:val="pt-BR"/>
                          </w:rPr>
                          <w:t>rch</w:t>
                        </w:r>
                        <w:r w:rsidRPr="00354672">
                          <w:rPr>
                            <w:rFonts w:ascii="Trebuchet MS" w:hAnsi="Trebuchet MS"/>
                            <w:spacing w:val="16"/>
                            <w:sz w:val="16"/>
                            <w:szCs w:val="16"/>
                          </w:rPr>
                          <w:t xml:space="preserve"> </w:t>
                        </w:r>
                        <w:r w:rsidRPr="00354672">
                          <w:rPr>
                            <w:rFonts w:ascii="Trebuchet MS" w:hAnsi="Trebuchet MS"/>
                            <w:sz w:val="16"/>
                            <w:szCs w:val="16"/>
                          </w:rPr>
                          <w:t>2</w:t>
                        </w:r>
                        <w:r>
                          <w:rPr>
                            <w:rFonts w:ascii="Trebuchet MS" w:hAnsi="Trebuchet MS"/>
                            <w:sz w:val="16"/>
                            <w:szCs w:val="16"/>
                          </w:rPr>
                          <w:t>025    e-</w:t>
                        </w:r>
                        <w:r w:rsidRPr="00354672">
                          <w:rPr>
                            <w:rFonts w:ascii="Trebuchet MS" w:hAnsi="Trebuchet MS"/>
                            <w:b/>
                            <w:sz w:val="16"/>
                            <w:szCs w:val="16"/>
                          </w:rPr>
                          <w:t>ISSN</w:t>
                        </w:r>
                        <w:r w:rsidRPr="00354672">
                          <w:rPr>
                            <w:rFonts w:ascii="Trebuchet MS" w:hAnsi="Trebuchet MS"/>
                            <w:sz w:val="16"/>
                            <w:szCs w:val="16"/>
                          </w:rPr>
                          <w:t>:</w:t>
                        </w:r>
                        <w:r>
                          <w:rPr>
                            <w:rFonts w:ascii="Trebuchet MS" w:hAnsi="Trebuchet MS"/>
                            <w:sz w:val="16"/>
                            <w:szCs w:val="16"/>
                          </w:rPr>
                          <w:t xml:space="preserve"> </w:t>
                        </w:r>
                        <w:hyperlink r:id="rId10" w:tgtFrame="_blank" w:history="1">
                          <w:r w:rsidR="00FD74D0" w:rsidRPr="00FD74D0">
                            <w:rPr>
                              <w:rStyle w:val="Hyperlink"/>
                              <w:rFonts w:ascii="Trebuchet MS" w:hAnsi="Trebuchet MS"/>
                              <w:b/>
                              <w:bCs/>
                              <w:sz w:val="16"/>
                              <w:szCs w:val="16"/>
                            </w:rPr>
                            <w:t>2965-4688</w:t>
                          </w:r>
                        </w:hyperlink>
                      </w:p>
                    </w:txbxContent>
                  </v:textbox>
                </v:shape>
                <w10:anchorlock/>
              </v:group>
            </w:pict>
          </mc:Fallback>
        </mc:AlternateContent>
      </w:r>
    </w:p>
    <w:p w14:paraId="62458AAD" w14:textId="42E0E769" w:rsidR="006936F5" w:rsidRPr="00AF5412" w:rsidRDefault="006936F5" w:rsidP="003B0BBF">
      <w:pPr>
        <w:pStyle w:val="Corpodetexto"/>
        <w:spacing w:before="5"/>
        <w:ind w:left="0"/>
        <w:jc w:val="left"/>
        <w:rPr>
          <w:spacing w:val="31"/>
          <w:w w:val="105"/>
          <w:sz w:val="18"/>
        </w:rPr>
      </w:pPr>
      <w:r w:rsidRPr="00AF5412">
        <w:rPr>
          <w:noProof/>
          <w:spacing w:val="31"/>
          <w:w w:val="105"/>
          <w:sz w:val="18"/>
          <w:lang w:val="pt-BR" w:eastAsia="pt-BR"/>
        </w:rPr>
        <w:drawing>
          <wp:anchor distT="0" distB="0" distL="114300" distR="114300" simplePos="0" relativeHeight="251659264" behindDoc="1" locked="0" layoutInCell="1" allowOverlap="1" wp14:anchorId="758EA81E" wp14:editId="4D7DEFC9">
            <wp:simplePos x="0" y="0"/>
            <wp:positionH relativeFrom="rightMargin">
              <wp:posOffset>-215661</wp:posOffset>
            </wp:positionH>
            <wp:positionV relativeFrom="paragraph">
              <wp:posOffset>110490</wp:posOffset>
            </wp:positionV>
            <wp:extent cx="487680" cy="585470"/>
            <wp:effectExtent l="0" t="0" r="7620" b="5080"/>
            <wp:wrapNone/>
            <wp:docPr id="13" name="Imagem 13" descr="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Aplicativo&#10;&#10;O conteúdo gerado por IA pode estar incorre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 cy="585470"/>
                    </a:xfrm>
                    <a:prstGeom prst="rect">
                      <a:avLst/>
                    </a:prstGeom>
                    <a:noFill/>
                  </pic:spPr>
                </pic:pic>
              </a:graphicData>
            </a:graphic>
            <wp14:sizeRelH relativeFrom="page">
              <wp14:pctWidth>0</wp14:pctWidth>
            </wp14:sizeRelH>
            <wp14:sizeRelV relativeFrom="page">
              <wp14:pctHeight>0</wp14:pctHeight>
            </wp14:sizeRelV>
          </wp:anchor>
        </w:drawing>
      </w:r>
      <w:r w:rsidRPr="00AF5412">
        <w:rPr>
          <w:spacing w:val="31"/>
          <w:w w:val="105"/>
          <w:sz w:val="18"/>
        </w:rPr>
        <w:t xml:space="preserve">                             </w:t>
      </w:r>
    </w:p>
    <w:p w14:paraId="097DA3B7" w14:textId="1C4E995A" w:rsidR="00CA2F73" w:rsidRDefault="00405C1B" w:rsidP="006936F5">
      <w:pPr>
        <w:tabs>
          <w:tab w:val="left" w:pos="8320"/>
        </w:tabs>
        <w:jc w:val="center"/>
        <w:rPr>
          <w:rFonts w:ascii="Trebuchet MS" w:hAnsi="Trebuchet MS"/>
          <w:b/>
          <w:w w:val="105"/>
          <w:sz w:val="20"/>
          <w:szCs w:val="20"/>
          <w:lang w:val="pt-BR"/>
        </w:rPr>
      </w:pPr>
      <w:r w:rsidRPr="003D6E98">
        <w:rPr>
          <w:noProof/>
        </w:rPr>
        <mc:AlternateContent>
          <mc:Choice Requires="wps">
            <w:drawing>
              <wp:anchor distT="0" distB="0" distL="0" distR="0" simplePos="0" relativeHeight="251661312" behindDoc="0" locked="0" layoutInCell="1" hidden="0" allowOverlap="1" wp14:anchorId="019B2CBF" wp14:editId="7EDF8DAA">
                <wp:simplePos x="0" y="0"/>
                <wp:positionH relativeFrom="margin">
                  <wp:align>center</wp:align>
                </wp:positionH>
                <wp:positionV relativeFrom="paragraph">
                  <wp:posOffset>220345</wp:posOffset>
                </wp:positionV>
                <wp:extent cx="1831975" cy="22225"/>
                <wp:effectExtent l="0" t="0" r="0" b="0"/>
                <wp:wrapTopAndBottom distT="0" distB="0"/>
                <wp:docPr id="71" name="Retângulo 71"/>
                <wp:cNvGraphicFramePr/>
                <a:graphic xmlns:a="http://schemas.openxmlformats.org/drawingml/2006/main">
                  <a:graphicData uri="http://schemas.microsoft.com/office/word/2010/wordprocessingShape">
                    <wps:wsp>
                      <wps:cNvSpPr/>
                      <wps:spPr>
                        <a:xfrm>
                          <a:off x="0" y="0"/>
                          <a:ext cx="1831975" cy="22225"/>
                        </a:xfrm>
                        <a:prstGeom prst="rect">
                          <a:avLst/>
                        </a:prstGeom>
                        <a:solidFill>
                          <a:srgbClr val="000000"/>
                        </a:solidFill>
                        <a:ln>
                          <a:noFill/>
                        </a:ln>
                      </wps:spPr>
                      <wps:txbx>
                        <w:txbxContent>
                          <w:p w14:paraId="7BCCC176" w14:textId="77777777" w:rsidR="006936F5" w:rsidRPr="003D6E98" w:rsidRDefault="006936F5" w:rsidP="006936F5">
                            <w:pPr>
                              <w:textDirection w:val="btLr"/>
                            </w:pPr>
                          </w:p>
                        </w:txbxContent>
                      </wps:txbx>
                      <wps:bodyPr spcFirstLastPara="1" wrap="square" lIns="91425" tIns="91425" rIns="91425" bIns="91425" anchor="ctr" anchorCtr="0">
                        <a:noAutofit/>
                      </wps:bodyPr>
                    </wps:wsp>
                  </a:graphicData>
                </a:graphic>
              </wp:anchor>
            </w:drawing>
          </mc:Choice>
          <mc:Fallback>
            <w:pict>
              <v:rect w14:anchorId="019B2CBF" id="Retângulo 71" o:spid="_x0000_s1029" style="position:absolute;left:0;text-align:left;margin-left:0;margin-top:17.35pt;width:144.25pt;height:1.75pt;z-index:251661312;visibility:visible;mso-wrap-style:square;mso-wrap-distance-left:0;mso-wrap-distance-top:0;mso-wrap-distance-right:0;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" fillcolor="black" stroked="f">
                <v:textbox inset="2.53958mm,2.53958mm,2.53958mm,2.53958mm">
                  <w:txbxContent>
                    <w:p w14:paraId="7BCCC176" w14:textId="77777777" w:rsidR="006936F5" w:rsidRPr="003D6E98" w:rsidRDefault="006936F5" w:rsidP="006936F5">
                      <w:pPr>
                        <w:textDirection w:val="btLr"/>
                      </w:pPr>
                    </w:p>
                  </w:txbxContent>
                </v:textbox>
                <w10:wrap type="topAndBottom" anchorx="margin"/>
              </v:rect>
            </w:pict>
          </mc:Fallback>
        </mc:AlternateContent>
      </w:r>
      <w:r>
        <w:rPr>
          <w:rFonts w:ascii="Trebuchet MS" w:hAnsi="Trebuchet MS"/>
          <w:b/>
          <w:w w:val="105"/>
          <w:sz w:val="20"/>
          <w:szCs w:val="20"/>
          <w:lang w:val="pt-BR"/>
        </w:rPr>
        <w:t xml:space="preserve"> </w:t>
      </w:r>
      <w:r w:rsidR="00CA2F73">
        <w:rPr>
          <w:rFonts w:ascii="Trebuchet MS" w:hAnsi="Trebuchet MS"/>
          <w:b/>
          <w:w w:val="105"/>
          <w:sz w:val="20"/>
          <w:szCs w:val="20"/>
          <w:lang w:val="pt-BR"/>
        </w:rPr>
        <w:t>PERSPECTIVE RESEARH</w:t>
      </w:r>
    </w:p>
    <w:p w14:paraId="20E6028A" w14:textId="40D5DAFD" w:rsidR="006936F5" w:rsidRDefault="006936F5" w:rsidP="00273502">
      <w:pPr>
        <w:tabs>
          <w:tab w:val="left" w:pos="8320"/>
        </w:tabs>
        <w:rPr>
          <w:spacing w:val="31"/>
          <w:w w:val="105"/>
          <w:sz w:val="18"/>
        </w:rPr>
      </w:pPr>
      <w:r w:rsidRPr="00AF5412">
        <w:rPr>
          <w:spacing w:val="31"/>
          <w:w w:val="105"/>
          <w:sz w:val="18"/>
        </w:rPr>
        <w:t xml:space="preserve">        </w:t>
      </w:r>
    </w:p>
    <w:p w14:paraId="6C922DB2" w14:textId="048BA522" w:rsidR="00CA2F73" w:rsidRDefault="006936F5" w:rsidP="00D34DCC">
      <w:pPr>
        <w:tabs>
          <w:tab w:val="left" w:pos="8320"/>
        </w:tabs>
        <w:spacing w:after="0" w:line="240" w:lineRule="auto"/>
        <w:jc w:val="center"/>
        <w:rPr>
          <w:rFonts w:ascii="Trebuchet MS" w:hAnsi="Trebuchet MS" w:cstheme="majorHAnsi"/>
          <w:b/>
          <w:bCs/>
          <w:sz w:val="24"/>
          <w:szCs w:val="24"/>
          <w:lang w:val="pt-BR"/>
        </w:rPr>
      </w:pPr>
      <w:r w:rsidRPr="00AF5412">
        <w:rPr>
          <w:spacing w:val="31"/>
          <w:w w:val="105"/>
          <w:sz w:val="18"/>
        </w:rPr>
        <w:t xml:space="preserve">  </w:t>
      </w:r>
      <w:bookmarkStart w:id="0" w:name="What_is_digital_transformation?_Core_ten"/>
      <w:bookmarkEnd w:id="0"/>
      <w:r w:rsidR="00D34DCC">
        <w:rPr>
          <w:rFonts w:ascii="Trebuchet MS" w:hAnsi="Trebuchet MS" w:cstheme="majorHAnsi"/>
          <w:b/>
          <w:bCs/>
          <w:sz w:val="24"/>
          <w:szCs w:val="24"/>
          <w:lang w:val="pt-BR"/>
        </w:rPr>
        <w:t>TITLE</w:t>
      </w:r>
    </w:p>
    <w:p w14:paraId="79164A4C" w14:textId="672D383F" w:rsidR="00D34DCC" w:rsidRPr="00C54BBE" w:rsidRDefault="00D34DCC" w:rsidP="00D34DCC">
      <w:pPr>
        <w:pStyle w:val="NormalWeb"/>
        <w:jc w:val="center"/>
        <w:rPr>
          <w:lang w:val="en-US"/>
        </w:rPr>
      </w:pPr>
      <w:r w:rsidRPr="00C54BBE">
        <w:rPr>
          <w:lang w:val="en-US"/>
        </w:rPr>
        <w:t>The title should succinctly encapsulate the essence of the research while remaining engaging and informative. It must strike a balance between brevity and descriptiveness, providing a clear indication of the study's focus and scope.</w:t>
      </w:r>
    </w:p>
    <w:p w14:paraId="1285CAAB" w14:textId="77777777" w:rsidR="006936F5" w:rsidRPr="0047484E" w:rsidRDefault="006936F5" w:rsidP="00D34DCC">
      <w:pPr>
        <w:pStyle w:val="Corpodetexto"/>
        <w:spacing w:before="4"/>
        <w:ind w:left="0"/>
        <w:rPr>
          <w:rFonts w:ascii="Trebuchet MS" w:hAnsi="Trebuchet MS"/>
          <w:color w:val="009999"/>
          <w:lang w:val="pt-BR"/>
        </w:rPr>
      </w:pPr>
      <w:r w:rsidRPr="0047484E">
        <w:rPr>
          <w:rFonts w:ascii="Trebuchet MS" w:hAnsi="Trebuchet MS"/>
          <w:color w:val="009999"/>
          <w:lang w:val="pt-BR"/>
        </w:rPr>
        <w:t>______________________________________________________________________________________________</w:t>
      </w:r>
    </w:p>
    <w:p w14:paraId="31BCB6B9" w14:textId="099600D1" w:rsidR="006936F5" w:rsidRPr="0000723C" w:rsidRDefault="006936F5" w:rsidP="00D34DCC">
      <w:pPr>
        <w:spacing w:line="283" w:lineRule="auto"/>
        <w:ind w:left="142" w:right="7570" w:hanging="3"/>
        <w:jc w:val="both"/>
        <w:rPr>
          <w:color w:val="000000" w:themeColor="text1"/>
          <w:sz w:val="14"/>
          <w:szCs w:val="14"/>
          <w:lang w:val="pt-BR"/>
        </w:rPr>
      </w:pPr>
      <w:bookmarkStart w:id="1" w:name="_bookmark0"/>
      <w:bookmarkEnd w:id="1"/>
      <w:r w:rsidRPr="00AF5412">
        <w:rPr>
          <w:rFonts w:ascii="Trebuchet MS" w:hAnsi="Trebuchet MS"/>
          <w:noProof/>
          <w:sz w:val="12"/>
          <w:szCs w:val="12"/>
          <w:lang w:val="pt-BR" w:eastAsia="pt-BR"/>
        </w:rPr>
        <mc:AlternateContent>
          <mc:Choice Requires="wps">
            <w:drawing>
              <wp:anchor distT="0" distB="0" distL="114300" distR="114300" simplePos="0" relativeHeight="251662336" behindDoc="0" locked="0" layoutInCell="1" allowOverlap="1" wp14:anchorId="401EB7EF" wp14:editId="75832E0D">
                <wp:simplePos x="0" y="0"/>
                <wp:positionH relativeFrom="margin">
                  <wp:align>right</wp:align>
                </wp:positionH>
                <wp:positionV relativeFrom="paragraph">
                  <wp:posOffset>27478</wp:posOffset>
                </wp:positionV>
                <wp:extent cx="4682260" cy="6115050"/>
                <wp:effectExtent l="19050" t="19050" r="23495" b="19050"/>
                <wp:wrapNone/>
                <wp:docPr id="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2260" cy="6115050"/>
                        </a:xfrm>
                        <a:prstGeom prst="rect">
                          <a:avLst/>
                        </a:prstGeom>
                        <a:solidFill>
                          <a:srgbClr val="E6E7E8"/>
                        </a:solidFill>
                        <a:ln w="28575">
                          <a:solidFill>
                            <a:srgbClr val="009999"/>
                          </a:solidFill>
                          <a:miter lim="800000"/>
                          <a:headEnd/>
                          <a:tailEnd/>
                        </a:ln>
                      </wps:spPr>
                      <wps:txbx>
                        <w:txbxContent>
                          <w:p w14:paraId="5CE628F2" w14:textId="5514B53E" w:rsidR="006936F5" w:rsidRPr="00D34DCC" w:rsidRDefault="006936F5" w:rsidP="006936F5">
                            <w:pPr>
                              <w:ind w:right="202"/>
                              <w:jc w:val="both"/>
                              <w:rPr>
                                <w:sz w:val="24"/>
                                <w:szCs w:val="24"/>
                                <w:lang w:val="pt-BR" w:eastAsia="pt-BR"/>
                              </w:rPr>
                            </w:pPr>
                            <w:r w:rsidRPr="000A4354">
                              <w:rPr>
                                <w:rFonts w:ascii="Trebuchet MS" w:hAnsi="Trebuchet MS"/>
                                <w:b/>
                                <w:bCs/>
                                <w:color w:val="000000"/>
                                <w:sz w:val="24"/>
                                <w:szCs w:val="24"/>
                                <w:lang w:eastAsia="pt-BR"/>
                              </w:rPr>
                              <w:t>ABSTRACT</w:t>
                            </w:r>
                            <w:r w:rsidR="00D34DCC">
                              <w:rPr>
                                <w:rFonts w:ascii="Trebuchet MS" w:hAnsi="Trebuchet MS"/>
                                <w:b/>
                                <w:bCs/>
                                <w:color w:val="000000"/>
                                <w:sz w:val="24"/>
                                <w:szCs w:val="24"/>
                                <w:lang w:val="pt-BR" w:eastAsia="pt-BR"/>
                              </w:rPr>
                              <w:t xml:space="preserve"> (EN</w:t>
                            </w:r>
                            <w:r w:rsidR="00C73327">
                              <w:rPr>
                                <w:rFonts w:ascii="Trebuchet MS" w:hAnsi="Trebuchet MS"/>
                                <w:b/>
                                <w:bCs/>
                                <w:color w:val="000000"/>
                                <w:sz w:val="24"/>
                                <w:szCs w:val="24"/>
                                <w:lang w:val="pt-BR" w:eastAsia="pt-BR"/>
                              </w:rPr>
                              <w:t>G</w:t>
                            </w:r>
                            <w:r w:rsidR="00D34DCC">
                              <w:rPr>
                                <w:rFonts w:ascii="Trebuchet MS" w:hAnsi="Trebuchet MS"/>
                                <w:b/>
                                <w:bCs/>
                                <w:color w:val="000000"/>
                                <w:sz w:val="24"/>
                                <w:szCs w:val="24"/>
                                <w:lang w:val="pt-BR" w:eastAsia="pt-BR"/>
                              </w:rPr>
                              <w:t>LISH)</w:t>
                            </w:r>
                          </w:p>
                          <w:p w14:paraId="27794B93" w14:textId="77777777" w:rsidR="00273502" w:rsidRDefault="00273502" w:rsidP="00273502">
                            <w:pPr>
                              <w:pStyle w:val="NormalWeb"/>
                              <w:spacing w:before="0" w:beforeAutospacing="0" w:after="0" w:afterAutospacing="0"/>
                              <w:jc w:val="both"/>
                              <w:rPr>
                                <w:lang w:val="en-US"/>
                              </w:rPr>
                            </w:pPr>
                            <w:r w:rsidRPr="006E66A6">
                              <w:rPr>
                                <w:b/>
                                <w:bCs/>
                                <w:lang w:val="en-US"/>
                              </w:rPr>
                              <w:t xml:space="preserve">Purpose: </w:t>
                            </w:r>
                            <w:r w:rsidRPr="006E66A6">
                              <w:rPr>
                                <w:lang w:val="en-US"/>
                              </w:rPr>
                              <w:t>to conduct a</w:t>
                            </w:r>
                            <w:r w:rsidRPr="006E66A6">
                              <w:rPr>
                                <w:lang w:val="uk-UA"/>
                              </w:rPr>
                              <w:t xml:space="preserve"> </w:t>
                            </w:r>
                            <w:r w:rsidRPr="006E66A6">
                              <w:rPr>
                                <w:lang w:val="en-US"/>
                              </w:rPr>
                              <w:t xml:space="preserve">comprehensive study of the process of Ukraine's European integration into the European Union by amending national legislation in order to adopt and adapt the Green Deal policy and its provisions to Ukrainian realities, especially for the agricultural sector. </w:t>
                            </w:r>
                          </w:p>
                          <w:p w14:paraId="22C2E7B5" w14:textId="77777777" w:rsidR="00273502" w:rsidRDefault="00273502" w:rsidP="00273502">
                            <w:pPr>
                              <w:pStyle w:val="NormalWeb"/>
                              <w:spacing w:before="0" w:beforeAutospacing="0" w:after="0" w:afterAutospacing="0"/>
                              <w:jc w:val="both"/>
                              <w:rPr>
                                <w:lang w:val="en-US"/>
                              </w:rPr>
                            </w:pPr>
                          </w:p>
                          <w:p w14:paraId="1D0BA455" w14:textId="73551992" w:rsidR="00273502" w:rsidRDefault="00273502" w:rsidP="00273502">
                            <w:pPr>
                              <w:pStyle w:val="NormalWeb"/>
                              <w:spacing w:before="0" w:beforeAutospacing="0" w:after="0" w:afterAutospacing="0"/>
                              <w:jc w:val="both"/>
                              <w:rPr>
                                <w:lang w:val="en-US"/>
                              </w:rPr>
                            </w:pPr>
                            <w:r w:rsidRPr="006E66A6">
                              <w:rPr>
                                <w:b/>
                                <w:bCs/>
                                <w:lang w:val="en-US"/>
                              </w:rPr>
                              <w:t>Research methods</w:t>
                            </w:r>
                            <w:r w:rsidRPr="006E66A6">
                              <w:rPr>
                                <w:lang w:val="en-US"/>
                              </w:rPr>
                              <w:t xml:space="preserve">: general (analysis, synthesis, comparison, induction, deduction) and special research methods (system-functional, formal-logical, formal-legal) were used in combination. </w:t>
                            </w:r>
                          </w:p>
                          <w:p w14:paraId="7D2FBD38" w14:textId="77777777" w:rsidR="00273502" w:rsidRDefault="00273502" w:rsidP="00273502">
                            <w:pPr>
                              <w:pStyle w:val="NormalWeb"/>
                              <w:spacing w:before="0" w:beforeAutospacing="0" w:after="0" w:afterAutospacing="0"/>
                              <w:jc w:val="both"/>
                              <w:rPr>
                                <w:lang w:val="en-US"/>
                              </w:rPr>
                            </w:pPr>
                          </w:p>
                          <w:p w14:paraId="055F922B" w14:textId="62AC0B05" w:rsidR="00273502" w:rsidRDefault="00273502" w:rsidP="00273502">
                            <w:pPr>
                              <w:pStyle w:val="NormalWeb"/>
                              <w:spacing w:before="0" w:beforeAutospacing="0" w:after="0" w:afterAutospacing="0"/>
                              <w:jc w:val="both"/>
                              <w:rPr>
                                <w:lang w:val="en-US"/>
                              </w:rPr>
                            </w:pPr>
                            <w:r w:rsidRPr="006E66A6">
                              <w:rPr>
                                <w:b/>
                                <w:bCs/>
                                <w:lang w:val="en-US"/>
                              </w:rPr>
                              <w:t xml:space="preserve">Results: </w:t>
                            </w:r>
                            <w:r w:rsidRPr="006E66A6">
                              <w:rPr>
                                <w:lang w:val="en-US"/>
                              </w:rPr>
                              <w:t>The article</w:t>
                            </w:r>
                            <w:r w:rsidRPr="006E66A6">
                              <w:rPr>
                                <w:lang w:val="uk-UA"/>
                              </w:rPr>
                              <w:t xml:space="preserve"> </w:t>
                            </w:r>
                            <w:r w:rsidRPr="006E66A6">
                              <w:rPr>
                                <w:lang w:val="en-US"/>
                              </w:rPr>
                              <w:t xml:space="preserve">analyzes and studies the legal acts regulating the process of Ukraine's European integration and the fulfillment of its commitments in the field of ecology and EU support for achieving climate neutrality. Successful implementation of the Green Deal policy in Ukrainian legislation requires a comprehensive approach that considers legal aspects. Therefore, these aspects should be addressed in cooperation with international partners who are experienced in successful implementation of such reforms. </w:t>
                            </w:r>
                          </w:p>
                          <w:p w14:paraId="3F53DA86" w14:textId="77777777" w:rsidR="00273502" w:rsidRDefault="00273502" w:rsidP="00273502">
                            <w:pPr>
                              <w:pStyle w:val="NormalWeb"/>
                              <w:spacing w:before="0" w:beforeAutospacing="0" w:after="0" w:afterAutospacing="0"/>
                              <w:jc w:val="both"/>
                              <w:rPr>
                                <w:lang w:val="en-US"/>
                              </w:rPr>
                            </w:pPr>
                          </w:p>
                          <w:p w14:paraId="3E77201D" w14:textId="77777777" w:rsidR="00273502" w:rsidRPr="006E66A6" w:rsidRDefault="00273502" w:rsidP="00273502">
                            <w:pPr>
                              <w:pStyle w:val="NormalWeb"/>
                              <w:spacing w:before="0" w:beforeAutospacing="0" w:after="0" w:afterAutospacing="0"/>
                              <w:jc w:val="both"/>
                              <w:rPr>
                                <w:lang w:val="en-US"/>
                              </w:rPr>
                            </w:pPr>
                            <w:r w:rsidRPr="006E66A6">
                              <w:rPr>
                                <w:b/>
                                <w:bCs/>
                                <w:lang w:val="en-US"/>
                              </w:rPr>
                              <w:t>Discussion:</w:t>
                            </w:r>
                            <w:r w:rsidRPr="006E66A6">
                              <w:rPr>
                                <w:lang w:val="en-US"/>
                              </w:rPr>
                              <w:t xml:space="preserve"> In the context of the current challenges of the climate crisis and the need for transition to a sustainable economy, the Green Deal policy is becoming a key tool for ensuring environmental sustainability and reducing greenhouse gas emissions. As it supports the basic principles of the UN Sustainable Development Goals, which were introduced to create a greener living environment. However, the implementation of this policy in laws of Ukraine faces numerous practical problems and requires improvement of legal base (laws) in many areas. Therefore, this includes the adoption of new laws and regulations, the creation of financial support mechanisms, regulation of emissions, and the promotion of innovation. Only with an appropriate legislative framework Ukraine will be able to effectively implement the principles of sustainable development and join the pan-European efforts to deal with Climate Change.</w:t>
                            </w:r>
                          </w:p>
                          <w:p w14:paraId="7B17BD9E" w14:textId="77777777" w:rsidR="00273502" w:rsidRPr="006E66A6" w:rsidRDefault="00273502" w:rsidP="00273502">
                            <w:pPr>
                              <w:pStyle w:val="NormalWeb"/>
                              <w:spacing w:before="0" w:beforeAutospacing="0" w:after="0" w:afterAutospacing="0"/>
                              <w:jc w:val="both"/>
                              <w:rPr>
                                <w:lang w:val="en-US"/>
                              </w:rPr>
                            </w:pPr>
                          </w:p>
                          <w:p w14:paraId="58D2425E" w14:textId="77777777" w:rsidR="00273502" w:rsidRPr="00273502" w:rsidRDefault="00273502" w:rsidP="00273502">
                            <w:pPr>
                              <w:pStyle w:val="NormalWeb"/>
                              <w:spacing w:before="0" w:beforeAutospacing="0" w:after="0" w:afterAutospacing="0"/>
                              <w:jc w:val="both"/>
                              <w:rPr>
                                <w:lang w:val="en-US"/>
                              </w:rPr>
                            </w:pPr>
                            <w:r w:rsidRPr="006E66A6">
                              <w:rPr>
                                <w:b/>
                                <w:bCs/>
                                <w:lang w:val="en-US"/>
                              </w:rPr>
                              <w:t xml:space="preserve">Keywords: </w:t>
                            </w:r>
                            <w:r w:rsidRPr="00273502">
                              <w:rPr>
                                <w:lang w:val="en-US"/>
                              </w:rPr>
                              <w:t>A</w:t>
                            </w:r>
                            <w:r w:rsidRPr="00273502">
                              <w:rPr>
                                <w:lang w:val="uk-UA"/>
                              </w:rPr>
                              <w:t>gricultural sector</w:t>
                            </w:r>
                            <w:r w:rsidRPr="00273502">
                              <w:rPr>
                                <w:lang w:val="en-GB"/>
                              </w:rPr>
                              <w:t>, C</w:t>
                            </w:r>
                            <w:r w:rsidRPr="00273502">
                              <w:rPr>
                                <w:lang w:val="en-US"/>
                              </w:rPr>
                              <w:t>limate Change, European integration</w:t>
                            </w:r>
                            <w:r w:rsidRPr="00273502">
                              <w:rPr>
                                <w:lang w:val="uk-UA"/>
                              </w:rPr>
                              <w:t xml:space="preserve">, </w:t>
                            </w:r>
                            <w:r w:rsidRPr="00273502">
                              <w:rPr>
                                <w:lang w:val="en-US"/>
                              </w:rPr>
                              <w:t>Green Deal Policy.</w:t>
                            </w:r>
                          </w:p>
                          <w:p w14:paraId="087B5EE8" w14:textId="77777777" w:rsidR="006936F5" w:rsidRPr="009B3AF8" w:rsidRDefault="006936F5" w:rsidP="006936F5">
                            <w:pPr>
                              <w:ind w:left="142" w:right="202"/>
                              <w:jc w:val="both"/>
                              <w:rPr>
                                <w:rFonts w:ascii="Trebuchet MS" w:hAnsi="Trebuchet MS"/>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EB7EF" id="Text Box 18" o:spid="_x0000_s1030" type="#_x0000_t202" style="position:absolute;left:0;text-align:left;margin-left:317.5pt;margin-top:2.15pt;width:368.7pt;height:48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" fillcolor="#e6e7e8" strokecolor="#099" strokeweight="2.25pt">
                <v:textbox inset="0,0,0,0">
                  <w:txbxContent>
                    <w:p w14:paraId="5CE628F2" w14:textId="5514B53E" w:rsidR="006936F5" w:rsidRPr="00D34DCC" w:rsidRDefault="006936F5" w:rsidP="006936F5">
                      <w:pPr>
                        <w:ind w:right="202"/>
                        <w:jc w:val="both"/>
                        <w:rPr>
                          <w:sz w:val="24"/>
                          <w:szCs w:val="24"/>
                          <w:lang w:val="pt-BR" w:eastAsia="pt-BR"/>
                        </w:rPr>
                      </w:pPr>
                      <w:r w:rsidRPr="000A4354">
                        <w:rPr>
                          <w:rFonts w:ascii="Trebuchet MS" w:hAnsi="Trebuchet MS"/>
                          <w:b/>
                          <w:bCs/>
                          <w:color w:val="000000"/>
                          <w:sz w:val="24"/>
                          <w:szCs w:val="24"/>
                          <w:lang w:eastAsia="pt-BR"/>
                        </w:rPr>
                        <w:t>ABSTRACT</w:t>
                      </w:r>
                      <w:r w:rsidR="00D34DCC">
                        <w:rPr>
                          <w:rFonts w:ascii="Trebuchet MS" w:hAnsi="Trebuchet MS"/>
                          <w:b/>
                          <w:bCs/>
                          <w:color w:val="000000"/>
                          <w:sz w:val="24"/>
                          <w:szCs w:val="24"/>
                          <w:lang w:val="pt-BR" w:eastAsia="pt-BR"/>
                        </w:rPr>
                        <w:t xml:space="preserve"> (EN</w:t>
                      </w:r>
                      <w:r w:rsidR="00C73327">
                        <w:rPr>
                          <w:rFonts w:ascii="Trebuchet MS" w:hAnsi="Trebuchet MS"/>
                          <w:b/>
                          <w:bCs/>
                          <w:color w:val="000000"/>
                          <w:sz w:val="24"/>
                          <w:szCs w:val="24"/>
                          <w:lang w:val="pt-BR" w:eastAsia="pt-BR"/>
                        </w:rPr>
                        <w:t>G</w:t>
                      </w:r>
                      <w:r w:rsidR="00D34DCC">
                        <w:rPr>
                          <w:rFonts w:ascii="Trebuchet MS" w:hAnsi="Trebuchet MS"/>
                          <w:b/>
                          <w:bCs/>
                          <w:color w:val="000000"/>
                          <w:sz w:val="24"/>
                          <w:szCs w:val="24"/>
                          <w:lang w:val="pt-BR" w:eastAsia="pt-BR"/>
                        </w:rPr>
                        <w:t>LISH)</w:t>
                      </w:r>
                    </w:p>
                    <w:p w14:paraId="27794B93" w14:textId="77777777" w:rsidR="00273502" w:rsidRDefault="00273502" w:rsidP="00273502">
                      <w:pPr>
                        <w:pStyle w:val="NormalWeb"/>
                        <w:spacing w:before="0" w:beforeAutospacing="0" w:after="0" w:afterAutospacing="0"/>
                        <w:jc w:val="both"/>
                        <w:rPr>
                          <w:lang w:val="en-US"/>
                        </w:rPr>
                      </w:pPr>
                      <w:r w:rsidRPr="006E66A6">
                        <w:rPr>
                          <w:b/>
                          <w:bCs/>
                          <w:lang w:val="en-US"/>
                        </w:rPr>
                        <w:t xml:space="preserve">Purpose: </w:t>
                      </w:r>
                      <w:r w:rsidRPr="006E66A6">
                        <w:rPr>
                          <w:lang w:val="en-US"/>
                        </w:rPr>
                        <w:t>to conduct a</w:t>
                      </w:r>
                      <w:r w:rsidRPr="006E66A6">
                        <w:rPr>
                          <w:lang w:val="uk-UA"/>
                        </w:rPr>
                        <w:t xml:space="preserve"> </w:t>
                      </w:r>
                      <w:r w:rsidRPr="006E66A6">
                        <w:rPr>
                          <w:lang w:val="en-US"/>
                        </w:rPr>
                        <w:t xml:space="preserve">comprehensive study of the process of Ukraine's European integration into the European Union by amending national legislation in order to adopt and adapt the Green Deal policy and its provisions to Ukrainian realities, especially for the agricultural sector. </w:t>
                      </w:r>
                    </w:p>
                    <w:p w14:paraId="22C2E7B5" w14:textId="77777777" w:rsidR="00273502" w:rsidRDefault="00273502" w:rsidP="00273502">
                      <w:pPr>
                        <w:pStyle w:val="NormalWeb"/>
                        <w:spacing w:before="0" w:beforeAutospacing="0" w:after="0" w:afterAutospacing="0"/>
                        <w:jc w:val="both"/>
                        <w:rPr>
                          <w:lang w:val="en-US"/>
                        </w:rPr>
                      </w:pPr>
                    </w:p>
                    <w:p w14:paraId="1D0BA455" w14:textId="73551992" w:rsidR="00273502" w:rsidRDefault="00273502" w:rsidP="00273502">
                      <w:pPr>
                        <w:pStyle w:val="NormalWeb"/>
                        <w:spacing w:before="0" w:beforeAutospacing="0" w:after="0" w:afterAutospacing="0"/>
                        <w:jc w:val="both"/>
                        <w:rPr>
                          <w:lang w:val="en-US"/>
                        </w:rPr>
                      </w:pPr>
                      <w:r w:rsidRPr="006E66A6">
                        <w:rPr>
                          <w:b/>
                          <w:bCs/>
                          <w:lang w:val="en-US"/>
                        </w:rPr>
                        <w:t>Research methods</w:t>
                      </w:r>
                      <w:r w:rsidRPr="006E66A6">
                        <w:rPr>
                          <w:lang w:val="en-US"/>
                        </w:rPr>
                        <w:t xml:space="preserve">: general (analysis, synthesis, comparison, induction, deduction) and special research methods (system-functional, formal-logical, formal-legal) were used in combination. </w:t>
                      </w:r>
                    </w:p>
                    <w:p w14:paraId="7D2FBD38" w14:textId="77777777" w:rsidR="00273502" w:rsidRDefault="00273502" w:rsidP="00273502">
                      <w:pPr>
                        <w:pStyle w:val="NormalWeb"/>
                        <w:spacing w:before="0" w:beforeAutospacing="0" w:after="0" w:afterAutospacing="0"/>
                        <w:jc w:val="both"/>
                        <w:rPr>
                          <w:lang w:val="en-US"/>
                        </w:rPr>
                      </w:pPr>
                    </w:p>
                    <w:p w14:paraId="055F922B" w14:textId="62AC0B05" w:rsidR="00273502" w:rsidRDefault="00273502" w:rsidP="00273502">
                      <w:pPr>
                        <w:pStyle w:val="NormalWeb"/>
                        <w:spacing w:before="0" w:beforeAutospacing="0" w:after="0" w:afterAutospacing="0"/>
                        <w:jc w:val="both"/>
                        <w:rPr>
                          <w:lang w:val="en-US"/>
                        </w:rPr>
                      </w:pPr>
                      <w:r w:rsidRPr="006E66A6">
                        <w:rPr>
                          <w:b/>
                          <w:bCs/>
                          <w:lang w:val="en-US"/>
                        </w:rPr>
                        <w:t xml:space="preserve">Results: </w:t>
                      </w:r>
                      <w:r w:rsidRPr="006E66A6">
                        <w:rPr>
                          <w:lang w:val="en-US"/>
                        </w:rPr>
                        <w:t>The article</w:t>
                      </w:r>
                      <w:r w:rsidRPr="006E66A6">
                        <w:rPr>
                          <w:lang w:val="uk-UA"/>
                        </w:rPr>
                        <w:t xml:space="preserve"> </w:t>
                      </w:r>
                      <w:r w:rsidRPr="006E66A6">
                        <w:rPr>
                          <w:lang w:val="en-US"/>
                        </w:rPr>
                        <w:t xml:space="preserve">analyzes and studies the legal acts regulating the process of Ukraine's European integration and the fulfillment of its commitments in the field of ecology and EU support for achieving climate neutrality. Successful implementation of the Green Deal policy in Ukrainian legislation requires a comprehensive approach that considers legal aspects. Therefore, these aspects should be addressed in cooperation with international partners who are experienced in successful implementation of such reforms. </w:t>
                      </w:r>
                    </w:p>
                    <w:p w14:paraId="3F53DA86" w14:textId="77777777" w:rsidR="00273502" w:rsidRDefault="00273502" w:rsidP="00273502">
                      <w:pPr>
                        <w:pStyle w:val="NormalWeb"/>
                        <w:spacing w:before="0" w:beforeAutospacing="0" w:after="0" w:afterAutospacing="0"/>
                        <w:jc w:val="both"/>
                        <w:rPr>
                          <w:lang w:val="en-US"/>
                        </w:rPr>
                      </w:pPr>
                    </w:p>
                    <w:p w14:paraId="3E77201D" w14:textId="77777777" w:rsidR="00273502" w:rsidRPr="006E66A6" w:rsidRDefault="00273502" w:rsidP="00273502">
                      <w:pPr>
                        <w:pStyle w:val="NormalWeb"/>
                        <w:spacing w:before="0" w:beforeAutospacing="0" w:after="0" w:afterAutospacing="0"/>
                        <w:jc w:val="both"/>
                        <w:rPr>
                          <w:lang w:val="en-US"/>
                        </w:rPr>
                      </w:pPr>
                      <w:r w:rsidRPr="006E66A6">
                        <w:rPr>
                          <w:b/>
                          <w:bCs/>
                          <w:lang w:val="en-US"/>
                        </w:rPr>
                        <w:t>Discussion:</w:t>
                      </w:r>
                      <w:r w:rsidRPr="006E66A6">
                        <w:rPr>
                          <w:lang w:val="en-US"/>
                        </w:rPr>
                        <w:t xml:space="preserve"> In the context of the current challenges of the climate crisis and the need for transition to a sustainable economy, the Green Deal policy is becoming a key tool for ensuring environmental sustainability and reducing greenhouse gas emissions. As it supports the basic principles of the UN Sustainable Development Goals, which were introduced to create a greener living environment. However, the implementation of this policy in laws of Ukraine faces numerous practical problems and requires improvement of legal base (laws) in many areas. Therefore, this includes the adoption of new laws and regulations, the creation of financial support mechanisms, regulation of emissions, and the promotion of innovation. Only with an appropriate legislative framework Ukraine will be able to effectively implement the principles of sustainable development and join the pan-European efforts to deal with Climate Change.</w:t>
                      </w:r>
                    </w:p>
                    <w:p w14:paraId="7B17BD9E" w14:textId="77777777" w:rsidR="00273502" w:rsidRPr="006E66A6" w:rsidRDefault="00273502" w:rsidP="00273502">
                      <w:pPr>
                        <w:pStyle w:val="NormalWeb"/>
                        <w:spacing w:before="0" w:beforeAutospacing="0" w:after="0" w:afterAutospacing="0"/>
                        <w:jc w:val="both"/>
                        <w:rPr>
                          <w:lang w:val="en-US"/>
                        </w:rPr>
                      </w:pPr>
                    </w:p>
                    <w:p w14:paraId="58D2425E" w14:textId="77777777" w:rsidR="00273502" w:rsidRPr="00273502" w:rsidRDefault="00273502" w:rsidP="00273502">
                      <w:pPr>
                        <w:pStyle w:val="NormalWeb"/>
                        <w:spacing w:before="0" w:beforeAutospacing="0" w:after="0" w:afterAutospacing="0"/>
                        <w:jc w:val="both"/>
                        <w:rPr>
                          <w:lang w:val="en-US"/>
                        </w:rPr>
                      </w:pPr>
                      <w:r w:rsidRPr="006E66A6">
                        <w:rPr>
                          <w:b/>
                          <w:bCs/>
                          <w:lang w:val="en-US"/>
                        </w:rPr>
                        <w:t xml:space="preserve">Keywords: </w:t>
                      </w:r>
                      <w:r w:rsidRPr="00273502">
                        <w:rPr>
                          <w:lang w:val="en-US"/>
                        </w:rPr>
                        <w:t>A</w:t>
                      </w:r>
                      <w:r w:rsidRPr="00273502">
                        <w:rPr>
                          <w:lang w:val="uk-UA"/>
                        </w:rPr>
                        <w:t>gricultural sector</w:t>
                      </w:r>
                      <w:r w:rsidRPr="00273502">
                        <w:rPr>
                          <w:lang w:val="en-GB"/>
                        </w:rPr>
                        <w:t>, C</w:t>
                      </w:r>
                      <w:r w:rsidRPr="00273502">
                        <w:rPr>
                          <w:lang w:val="en-US"/>
                        </w:rPr>
                        <w:t>limate Change, European integration</w:t>
                      </w:r>
                      <w:r w:rsidRPr="00273502">
                        <w:rPr>
                          <w:lang w:val="uk-UA"/>
                        </w:rPr>
                        <w:t xml:space="preserve">, </w:t>
                      </w:r>
                      <w:r w:rsidRPr="00273502">
                        <w:rPr>
                          <w:lang w:val="en-US"/>
                        </w:rPr>
                        <w:t>Green Deal Policy.</w:t>
                      </w:r>
                    </w:p>
                    <w:p w14:paraId="087B5EE8" w14:textId="77777777" w:rsidR="006936F5" w:rsidRPr="009B3AF8" w:rsidRDefault="006936F5" w:rsidP="006936F5">
                      <w:pPr>
                        <w:ind w:left="142" w:right="202"/>
                        <w:jc w:val="both"/>
                        <w:rPr>
                          <w:rFonts w:ascii="Trebuchet MS" w:hAnsi="Trebuchet MS"/>
                          <w:sz w:val="14"/>
                          <w:szCs w:val="14"/>
                        </w:rPr>
                      </w:pPr>
                    </w:p>
                  </w:txbxContent>
                </v:textbox>
                <w10:wrap anchorx="margin"/>
              </v:shape>
            </w:pict>
          </mc:Fallback>
        </mc:AlternateContent>
      </w:r>
      <w:r w:rsidRPr="002231D3">
        <w:rPr>
          <w:spacing w:val="-1"/>
          <w:w w:val="105"/>
          <w:sz w:val="14"/>
          <w:szCs w:val="14"/>
          <w:vertAlign w:val="superscript"/>
          <w:lang w:val="pt-BR"/>
        </w:rPr>
        <w:t>1</w:t>
      </w:r>
      <w:bookmarkStart w:id="2" w:name="_bookmark1"/>
      <w:bookmarkEnd w:id="2"/>
      <w:r w:rsidRPr="002231D3">
        <w:rPr>
          <w:color w:val="000000" w:themeColor="text1"/>
          <w:sz w:val="14"/>
          <w:szCs w:val="14"/>
          <w:lang w:val="pt-BR"/>
        </w:rPr>
        <w:t xml:space="preserve"> </w:t>
      </w:r>
      <w:r w:rsidR="00D34DCC">
        <w:rPr>
          <w:b/>
          <w:bCs/>
          <w:color w:val="000000" w:themeColor="text1"/>
          <w:sz w:val="14"/>
          <w:szCs w:val="14"/>
          <w:lang w:val="pt-BR"/>
        </w:rPr>
        <w:t>AUTHOR</w:t>
      </w:r>
      <w:r w:rsidR="00D34DCC" w:rsidRPr="002231D3">
        <w:rPr>
          <w:b/>
          <w:bCs/>
          <w:color w:val="000000" w:themeColor="text1"/>
          <w:sz w:val="14"/>
          <w:szCs w:val="14"/>
        </w:rPr>
        <w:t xml:space="preserve">. </w:t>
      </w:r>
      <w:r w:rsidR="00D34DCC">
        <w:rPr>
          <w:color w:val="000000" w:themeColor="text1"/>
          <w:sz w:val="14"/>
          <w:szCs w:val="14"/>
          <w:lang w:val="pt-BR"/>
        </w:rPr>
        <w:t xml:space="preserve">UNIVERSITY </w:t>
      </w:r>
      <w:r w:rsidR="00D34DCC" w:rsidRPr="00774C85">
        <w:rPr>
          <w:color w:val="000000" w:themeColor="text1"/>
          <w:sz w:val="14"/>
          <w:szCs w:val="14"/>
        </w:rPr>
        <w:t>(</w:t>
      </w:r>
      <w:r w:rsidR="00D34DCC">
        <w:rPr>
          <w:color w:val="000000" w:themeColor="text1"/>
          <w:sz w:val="14"/>
          <w:szCs w:val="14"/>
          <w:lang w:val="pt-BR"/>
        </w:rPr>
        <w:t>COUNTRY)</w:t>
      </w:r>
      <w:r w:rsidR="00D34DCC" w:rsidRPr="002231D3">
        <w:rPr>
          <w:color w:val="000000" w:themeColor="text1"/>
          <w:sz w:val="14"/>
          <w:szCs w:val="14"/>
        </w:rPr>
        <w:t xml:space="preserve">. </w:t>
      </w:r>
      <w:r w:rsidR="00D34DCC" w:rsidRPr="002231D3">
        <w:rPr>
          <w:b/>
          <w:bCs/>
          <w:color w:val="000000" w:themeColor="text1"/>
          <w:sz w:val="14"/>
          <w:szCs w:val="14"/>
        </w:rPr>
        <w:t xml:space="preserve">ORCID:  </w:t>
      </w:r>
      <w:hyperlink r:id="rId12" w:history="1">
        <w:r w:rsidR="00D34DCC">
          <w:rPr>
            <w:rStyle w:val="Hyperlink"/>
            <w:sz w:val="14"/>
            <w:szCs w:val="14"/>
            <w:lang w:val="pt-BR"/>
          </w:rPr>
          <w:t>XXXXXXXXXXXXXXXXXX</w:t>
        </w:r>
      </w:hyperlink>
      <w:r w:rsidR="00D34DCC">
        <w:rPr>
          <w:b/>
          <w:bCs/>
          <w:color w:val="000000" w:themeColor="text1"/>
          <w:sz w:val="14"/>
          <w:szCs w:val="14"/>
          <w:lang w:val="pt-BR"/>
        </w:rPr>
        <w:t xml:space="preserve"> Email: xxxx@xx.xx</w:t>
      </w:r>
      <w:r w:rsidR="0000723C">
        <w:rPr>
          <w:color w:val="000000" w:themeColor="text1"/>
          <w:sz w:val="14"/>
          <w:szCs w:val="14"/>
          <w:lang w:val="pt-BR"/>
        </w:rPr>
        <w:t xml:space="preserve"> </w:t>
      </w:r>
    </w:p>
    <w:p w14:paraId="2FBA9E51" w14:textId="039517A4" w:rsidR="006936F5" w:rsidRPr="0000723C" w:rsidRDefault="006936F5" w:rsidP="00D34DCC">
      <w:pPr>
        <w:spacing w:line="283" w:lineRule="auto"/>
        <w:ind w:left="142" w:right="7570" w:hanging="3"/>
        <w:jc w:val="both"/>
        <w:rPr>
          <w:color w:val="000000" w:themeColor="text1"/>
          <w:sz w:val="14"/>
          <w:szCs w:val="14"/>
          <w:lang w:val="pt-BR"/>
        </w:rPr>
      </w:pPr>
      <w:r w:rsidRPr="002231D3">
        <w:rPr>
          <w:w w:val="105"/>
          <w:sz w:val="14"/>
          <w:szCs w:val="14"/>
          <w:vertAlign w:val="superscript"/>
          <w:lang w:val="pt-BR"/>
        </w:rPr>
        <w:t>2</w:t>
      </w:r>
      <w:r w:rsidRPr="002231D3">
        <w:rPr>
          <w:color w:val="000000" w:themeColor="text1"/>
          <w:sz w:val="14"/>
          <w:szCs w:val="14"/>
          <w:lang w:val="pt-BR"/>
        </w:rPr>
        <w:t xml:space="preserve"> </w:t>
      </w:r>
      <w:r w:rsidR="00D34DCC">
        <w:rPr>
          <w:b/>
          <w:bCs/>
          <w:color w:val="000000" w:themeColor="text1"/>
          <w:sz w:val="14"/>
          <w:szCs w:val="14"/>
          <w:lang w:val="pt-BR"/>
        </w:rPr>
        <w:t>AUTHOR</w:t>
      </w:r>
      <w:r w:rsidR="00D34DCC" w:rsidRPr="002231D3">
        <w:rPr>
          <w:b/>
          <w:bCs/>
          <w:color w:val="000000" w:themeColor="text1"/>
          <w:sz w:val="14"/>
          <w:szCs w:val="14"/>
        </w:rPr>
        <w:t xml:space="preserve">. </w:t>
      </w:r>
      <w:r w:rsidR="00D34DCC">
        <w:rPr>
          <w:color w:val="000000" w:themeColor="text1"/>
          <w:sz w:val="14"/>
          <w:szCs w:val="14"/>
          <w:lang w:val="pt-BR"/>
        </w:rPr>
        <w:t xml:space="preserve">UNIVERSITY </w:t>
      </w:r>
      <w:r w:rsidR="00D34DCC" w:rsidRPr="00774C85">
        <w:rPr>
          <w:color w:val="000000" w:themeColor="text1"/>
          <w:sz w:val="14"/>
          <w:szCs w:val="14"/>
        </w:rPr>
        <w:t>(</w:t>
      </w:r>
      <w:r w:rsidR="00D34DCC">
        <w:rPr>
          <w:color w:val="000000" w:themeColor="text1"/>
          <w:sz w:val="14"/>
          <w:szCs w:val="14"/>
          <w:lang w:val="pt-BR"/>
        </w:rPr>
        <w:t>COUNTRY)</w:t>
      </w:r>
      <w:r w:rsidR="00D34DCC" w:rsidRPr="002231D3">
        <w:rPr>
          <w:color w:val="000000" w:themeColor="text1"/>
          <w:sz w:val="14"/>
          <w:szCs w:val="14"/>
        </w:rPr>
        <w:t xml:space="preserve">. </w:t>
      </w:r>
      <w:r w:rsidR="00D34DCC" w:rsidRPr="002231D3">
        <w:rPr>
          <w:b/>
          <w:bCs/>
          <w:color w:val="000000" w:themeColor="text1"/>
          <w:sz w:val="14"/>
          <w:szCs w:val="14"/>
        </w:rPr>
        <w:t xml:space="preserve">ORCID:  </w:t>
      </w:r>
      <w:hyperlink r:id="rId13" w:history="1">
        <w:r w:rsidR="00D34DCC">
          <w:rPr>
            <w:rStyle w:val="Hyperlink"/>
            <w:sz w:val="14"/>
            <w:szCs w:val="14"/>
            <w:lang w:val="pt-BR"/>
          </w:rPr>
          <w:t>XXXXXXXXXXXXXXXXXX</w:t>
        </w:r>
      </w:hyperlink>
      <w:r w:rsidR="00D34DCC">
        <w:rPr>
          <w:b/>
          <w:bCs/>
          <w:color w:val="000000" w:themeColor="text1"/>
          <w:sz w:val="14"/>
          <w:szCs w:val="14"/>
          <w:lang w:val="pt-BR"/>
        </w:rPr>
        <w:t xml:space="preserve"> Email: xxxx@xx.xx</w:t>
      </w:r>
    </w:p>
    <w:p w14:paraId="25584B5D" w14:textId="350C50CB" w:rsidR="006936F5" w:rsidRPr="0000723C" w:rsidRDefault="006936F5" w:rsidP="006936F5">
      <w:pPr>
        <w:spacing w:line="283" w:lineRule="auto"/>
        <w:ind w:left="142" w:right="7570" w:hanging="3"/>
        <w:jc w:val="both"/>
        <w:rPr>
          <w:color w:val="000000" w:themeColor="text1"/>
          <w:sz w:val="14"/>
          <w:szCs w:val="14"/>
          <w:lang w:val="pt-BR"/>
        </w:rPr>
      </w:pPr>
      <w:r w:rsidRPr="00AF5412">
        <w:rPr>
          <w:b/>
          <w:noProof/>
          <w:color w:val="33CCCC"/>
          <w:lang w:val="pt-BR" w:eastAsia="pt-BR"/>
        </w:rPr>
        <mc:AlternateContent>
          <mc:Choice Requires="wps">
            <w:drawing>
              <wp:anchor distT="0" distB="0" distL="114300" distR="114300" simplePos="0" relativeHeight="251665408" behindDoc="0" locked="0" layoutInCell="1" allowOverlap="1" wp14:anchorId="448AADF2" wp14:editId="173FF542">
                <wp:simplePos x="0" y="0"/>
                <wp:positionH relativeFrom="margin">
                  <wp:align>left</wp:align>
                </wp:positionH>
                <wp:positionV relativeFrom="paragraph">
                  <wp:posOffset>414655</wp:posOffset>
                </wp:positionV>
                <wp:extent cx="1971675" cy="0"/>
                <wp:effectExtent l="0" t="19050" r="28575" b="19050"/>
                <wp:wrapNone/>
                <wp:docPr id="8" name="Conector reto 8"/>
                <wp:cNvGraphicFramePr/>
                <a:graphic xmlns:a="http://schemas.openxmlformats.org/drawingml/2006/main">
                  <a:graphicData uri="http://schemas.microsoft.com/office/word/2010/wordprocessingShape">
                    <wps:wsp>
                      <wps:cNvCnPr/>
                      <wps:spPr>
                        <a:xfrm>
                          <a:off x="0" y="0"/>
                          <a:ext cx="1971675" cy="0"/>
                        </a:xfrm>
                        <a:prstGeom prst="line">
                          <a:avLst/>
                        </a:prstGeom>
                        <a:noFill/>
                        <a:ln w="28575" cap="flat" cmpd="sng" algn="ctr">
                          <a:solidFill>
                            <a:srgbClr val="0099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543A6A" id="Conector reto 8"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65pt" to="155.2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" strokecolor="#099" strokeweight="2.25pt">
                <v:stroke joinstyle="miter"/>
                <w10:wrap anchorx="margin"/>
              </v:line>
            </w:pict>
          </mc:Fallback>
        </mc:AlternateContent>
      </w:r>
      <w:r w:rsidRPr="002231D3">
        <w:rPr>
          <w:color w:val="000000" w:themeColor="text1"/>
          <w:sz w:val="14"/>
          <w:szCs w:val="14"/>
        </w:rPr>
        <w:t>3</w:t>
      </w:r>
      <w:r w:rsidRPr="002231D3">
        <w:rPr>
          <w:b/>
          <w:bCs/>
          <w:color w:val="000000" w:themeColor="text1"/>
          <w:sz w:val="14"/>
          <w:szCs w:val="14"/>
        </w:rPr>
        <w:t xml:space="preserve"> </w:t>
      </w:r>
      <w:r w:rsidR="00D34DCC">
        <w:rPr>
          <w:b/>
          <w:bCs/>
          <w:color w:val="000000" w:themeColor="text1"/>
          <w:sz w:val="14"/>
          <w:szCs w:val="14"/>
          <w:lang w:val="pt-BR"/>
        </w:rPr>
        <w:t>AUTHOR</w:t>
      </w:r>
      <w:r w:rsidRPr="002231D3">
        <w:rPr>
          <w:b/>
          <w:bCs/>
          <w:color w:val="000000" w:themeColor="text1"/>
          <w:sz w:val="14"/>
          <w:szCs w:val="14"/>
        </w:rPr>
        <w:t xml:space="preserve">. </w:t>
      </w:r>
      <w:r w:rsidR="00D34DCC">
        <w:rPr>
          <w:color w:val="000000" w:themeColor="text1"/>
          <w:sz w:val="14"/>
          <w:szCs w:val="14"/>
          <w:lang w:val="pt-BR"/>
        </w:rPr>
        <w:t xml:space="preserve">UNIVERSITY </w:t>
      </w:r>
      <w:r w:rsidRPr="00774C85">
        <w:rPr>
          <w:color w:val="000000" w:themeColor="text1"/>
          <w:sz w:val="14"/>
          <w:szCs w:val="14"/>
        </w:rPr>
        <w:t>(</w:t>
      </w:r>
      <w:r w:rsidR="00D34DCC">
        <w:rPr>
          <w:color w:val="000000" w:themeColor="text1"/>
          <w:sz w:val="14"/>
          <w:szCs w:val="14"/>
          <w:lang w:val="pt-BR"/>
        </w:rPr>
        <w:t>COUNTRY)</w:t>
      </w:r>
      <w:r w:rsidRPr="002231D3">
        <w:rPr>
          <w:color w:val="000000" w:themeColor="text1"/>
          <w:sz w:val="14"/>
          <w:szCs w:val="14"/>
        </w:rPr>
        <w:t xml:space="preserve">. </w:t>
      </w:r>
      <w:r w:rsidRPr="002231D3">
        <w:rPr>
          <w:b/>
          <w:bCs/>
          <w:color w:val="000000" w:themeColor="text1"/>
          <w:sz w:val="14"/>
          <w:szCs w:val="14"/>
        </w:rPr>
        <w:t xml:space="preserve">ORCID:  </w:t>
      </w:r>
      <w:hyperlink r:id="rId14" w:history="1">
        <w:r w:rsidR="00D34DCC">
          <w:rPr>
            <w:rStyle w:val="Hyperlink"/>
            <w:sz w:val="14"/>
            <w:szCs w:val="14"/>
            <w:lang w:val="pt-BR"/>
          </w:rPr>
          <w:t>XXXXXXXXXXXXXXXXXX</w:t>
        </w:r>
      </w:hyperlink>
      <w:r w:rsidR="0000723C">
        <w:rPr>
          <w:b/>
          <w:bCs/>
          <w:color w:val="000000" w:themeColor="text1"/>
          <w:sz w:val="14"/>
          <w:szCs w:val="14"/>
          <w:lang w:val="pt-BR"/>
        </w:rPr>
        <w:t xml:space="preserve"> </w:t>
      </w:r>
      <w:r w:rsidR="00D34DCC">
        <w:rPr>
          <w:b/>
          <w:bCs/>
          <w:color w:val="000000" w:themeColor="text1"/>
          <w:sz w:val="14"/>
          <w:szCs w:val="14"/>
          <w:lang w:val="pt-BR"/>
        </w:rPr>
        <w:t>Email: xxxx@xx.xx</w:t>
      </w:r>
    </w:p>
    <w:p w14:paraId="6F79ADBD" w14:textId="77777777" w:rsidR="00D34DCC" w:rsidRDefault="00D34DCC" w:rsidP="006936F5">
      <w:pPr>
        <w:spacing w:line="283" w:lineRule="auto"/>
        <w:ind w:left="142" w:right="7570" w:hanging="3"/>
        <w:jc w:val="both"/>
        <w:rPr>
          <w:b/>
          <w:bCs/>
          <w:color w:val="000000" w:themeColor="text1"/>
          <w:sz w:val="14"/>
          <w:szCs w:val="14"/>
          <w:lang w:val="pt-BR"/>
        </w:rPr>
      </w:pPr>
    </w:p>
    <w:p w14:paraId="475002A1" w14:textId="585928A9" w:rsidR="006936F5" w:rsidRPr="0047484E" w:rsidRDefault="006936F5" w:rsidP="006936F5">
      <w:pPr>
        <w:spacing w:line="283" w:lineRule="auto"/>
        <w:ind w:left="142" w:right="7570" w:hanging="3"/>
        <w:jc w:val="both"/>
        <w:rPr>
          <w:rFonts w:ascii="Trebuchet MS" w:hAnsi="Trebuchet MS"/>
          <w:b/>
          <w:sz w:val="20"/>
          <w:szCs w:val="20"/>
          <w:lang w:val="pt-BR"/>
        </w:rPr>
      </w:pPr>
      <w:r w:rsidRPr="002231D3">
        <w:rPr>
          <w:b/>
          <w:bCs/>
          <w:color w:val="000000" w:themeColor="text1"/>
          <w:sz w:val="14"/>
          <w:szCs w:val="14"/>
        </w:rPr>
        <w:t xml:space="preserve"> </w:t>
      </w:r>
      <w:bookmarkStart w:id="3" w:name="_bookmark2"/>
      <w:bookmarkEnd w:id="3"/>
      <w:r w:rsidRPr="0047484E">
        <w:rPr>
          <w:rFonts w:ascii="Trebuchet MS" w:hAnsi="Trebuchet MS"/>
          <w:b/>
          <w:w w:val="115"/>
          <w:sz w:val="20"/>
          <w:szCs w:val="20"/>
          <w:lang w:val="pt-BR"/>
        </w:rPr>
        <w:t>Corresponding Author:</w:t>
      </w:r>
    </w:p>
    <w:p w14:paraId="49B9C286" w14:textId="74CCF2B8" w:rsidR="0000723C" w:rsidRPr="00D34DCC" w:rsidRDefault="00D34DCC" w:rsidP="006936F5">
      <w:pPr>
        <w:spacing w:after="0" w:line="240" w:lineRule="auto"/>
        <w:ind w:left="142" w:right="7569" w:hanging="3"/>
        <w:jc w:val="both"/>
        <w:rPr>
          <w:rFonts w:ascii="Trebuchet MS" w:hAnsi="Trebuchet MS"/>
          <w:b/>
          <w:bCs/>
          <w:color w:val="000000" w:themeColor="text1"/>
          <w:sz w:val="14"/>
          <w:szCs w:val="14"/>
          <w:lang w:val="pt-BR"/>
        </w:rPr>
      </w:pPr>
      <w:r>
        <w:rPr>
          <w:b/>
          <w:bCs/>
          <w:color w:val="000000" w:themeColor="text1"/>
          <w:sz w:val="14"/>
          <w:szCs w:val="14"/>
          <w:lang w:val="pt-BR"/>
        </w:rPr>
        <w:t>AUTHOR</w:t>
      </w:r>
    </w:p>
    <w:p w14:paraId="03685B40" w14:textId="059E283F" w:rsidR="006936F5" w:rsidRPr="0000723C" w:rsidRDefault="006936F5" w:rsidP="006936F5">
      <w:pPr>
        <w:spacing w:after="0" w:line="240" w:lineRule="auto"/>
        <w:ind w:left="142" w:right="7569" w:hanging="3"/>
        <w:jc w:val="both"/>
        <w:rPr>
          <w:rFonts w:ascii="Trebuchet MS" w:hAnsi="Trebuchet MS"/>
          <w:color w:val="000000" w:themeColor="text1"/>
          <w:sz w:val="14"/>
          <w:szCs w:val="14"/>
          <w:lang w:val="pt-BR"/>
        </w:rPr>
      </w:pPr>
      <w:r w:rsidRPr="00BC53A1">
        <w:rPr>
          <w:rFonts w:ascii="Trebuchet MS" w:hAnsi="Trebuchet MS"/>
          <w:b/>
          <w:bCs/>
          <w:color w:val="000000" w:themeColor="text1"/>
          <w:sz w:val="14"/>
          <w:szCs w:val="14"/>
          <w:lang w:val="pt-BR"/>
        </w:rPr>
        <w:t>E-mail:</w:t>
      </w:r>
      <w:r w:rsidRPr="00BC53A1">
        <w:rPr>
          <w:rFonts w:ascii="Trebuchet MS" w:hAnsi="Trebuchet MS"/>
          <w:color w:val="000000" w:themeColor="text1"/>
          <w:sz w:val="14"/>
          <w:szCs w:val="14"/>
          <w:lang w:val="pt-BR"/>
        </w:rPr>
        <w:t xml:space="preserve"> </w:t>
      </w:r>
      <w:r w:rsidR="00D34DCC" w:rsidRPr="00D34DCC">
        <w:rPr>
          <w:rFonts w:ascii="Trebuchet MS" w:hAnsi="Trebuchet MS"/>
          <w:sz w:val="14"/>
          <w:szCs w:val="14"/>
          <w:lang w:val="pt-BR"/>
        </w:rPr>
        <w:t>email@e</w:t>
      </w:r>
      <w:r w:rsidR="00D34DCC">
        <w:rPr>
          <w:rFonts w:ascii="Trebuchet MS" w:hAnsi="Trebuchet MS"/>
          <w:sz w:val="14"/>
          <w:szCs w:val="14"/>
          <w:lang w:val="pt-BR"/>
        </w:rPr>
        <w:t>du.br</w:t>
      </w:r>
      <w:r w:rsidR="0000723C">
        <w:rPr>
          <w:rFonts w:ascii="Trebuchet MS" w:hAnsi="Trebuchet MS"/>
          <w:color w:val="000000" w:themeColor="text1"/>
          <w:sz w:val="14"/>
          <w:szCs w:val="14"/>
          <w:lang w:val="pt-BR"/>
        </w:rPr>
        <w:t xml:space="preserve"> </w:t>
      </w:r>
    </w:p>
    <w:p w14:paraId="55815681" w14:textId="77777777" w:rsidR="006936F5" w:rsidRPr="0047484E" w:rsidRDefault="006936F5" w:rsidP="006936F5">
      <w:pPr>
        <w:tabs>
          <w:tab w:val="left" w:pos="2835"/>
        </w:tabs>
        <w:spacing w:line="182" w:lineRule="exact"/>
        <w:ind w:left="110" w:right="7570"/>
        <w:jc w:val="both"/>
        <w:rPr>
          <w:rFonts w:ascii="Trebuchet MS" w:hAnsi="Trebuchet MS"/>
          <w:b/>
          <w:color w:val="000000" w:themeColor="text1"/>
          <w:w w:val="105"/>
          <w:sz w:val="16"/>
          <w:lang w:val="pt-BR"/>
        </w:rPr>
      </w:pPr>
      <w:r w:rsidRPr="00AF5412">
        <w:rPr>
          <w:b/>
          <w:noProof/>
          <w:color w:val="009999"/>
          <w:lang w:val="pt-BR" w:eastAsia="pt-BR"/>
        </w:rPr>
        <mc:AlternateContent>
          <mc:Choice Requires="wps">
            <w:drawing>
              <wp:anchor distT="0" distB="0" distL="114300" distR="114300" simplePos="0" relativeHeight="251663360" behindDoc="0" locked="0" layoutInCell="1" allowOverlap="1" wp14:anchorId="0BB09E60" wp14:editId="11B88199">
                <wp:simplePos x="0" y="0"/>
                <wp:positionH relativeFrom="margin">
                  <wp:posOffset>-41646</wp:posOffset>
                </wp:positionH>
                <wp:positionV relativeFrom="paragraph">
                  <wp:posOffset>74930</wp:posOffset>
                </wp:positionV>
                <wp:extent cx="2019300" cy="0"/>
                <wp:effectExtent l="0" t="19050" r="19050" b="19050"/>
                <wp:wrapNone/>
                <wp:docPr id="2" name="Conector reto 2"/>
                <wp:cNvGraphicFramePr/>
                <a:graphic xmlns:a="http://schemas.openxmlformats.org/drawingml/2006/main">
                  <a:graphicData uri="http://schemas.microsoft.com/office/word/2010/wordprocessingShape">
                    <wps:wsp>
                      <wps:cNvCnPr/>
                      <wps:spPr>
                        <a:xfrm flipV="1">
                          <a:off x="0" y="0"/>
                          <a:ext cx="2019300" cy="0"/>
                        </a:xfrm>
                        <a:prstGeom prst="line">
                          <a:avLst/>
                        </a:prstGeom>
                        <a:noFill/>
                        <a:ln w="28575" cap="flat" cmpd="sng" algn="ctr">
                          <a:solidFill>
                            <a:srgbClr val="0099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57A50A" id="Conector reto 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pt,5.9pt" to="155.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" strokecolor="#099" strokeweight="2.25pt">
                <v:stroke joinstyle="miter"/>
                <w10:wrap anchorx="margin"/>
              </v:line>
            </w:pict>
          </mc:Fallback>
        </mc:AlternateContent>
      </w:r>
    </w:p>
    <w:p w14:paraId="5DE06BCD" w14:textId="77777777" w:rsidR="006936F5" w:rsidRDefault="006936F5" w:rsidP="006936F5">
      <w:pPr>
        <w:tabs>
          <w:tab w:val="left" w:pos="2835"/>
        </w:tabs>
        <w:spacing w:after="0" w:line="240" w:lineRule="auto"/>
        <w:ind w:left="110" w:right="7569"/>
        <w:jc w:val="both"/>
        <w:rPr>
          <w:rFonts w:ascii="Trebuchet MS" w:hAnsi="Trebuchet MS"/>
          <w:b/>
          <w:color w:val="000000" w:themeColor="text1"/>
          <w:w w:val="105"/>
          <w:sz w:val="20"/>
          <w:szCs w:val="20"/>
          <w:lang w:val="pt-BR"/>
        </w:rPr>
      </w:pPr>
      <w:r w:rsidRPr="0047484E">
        <w:rPr>
          <w:rFonts w:ascii="Trebuchet MS" w:hAnsi="Trebuchet MS"/>
          <w:b/>
          <w:color w:val="000000" w:themeColor="text1"/>
          <w:w w:val="105"/>
          <w:sz w:val="20"/>
          <w:szCs w:val="20"/>
          <w:lang w:val="pt-BR"/>
        </w:rPr>
        <w:t>Editor</w:t>
      </w:r>
      <w:r>
        <w:rPr>
          <w:rFonts w:ascii="Trebuchet MS" w:hAnsi="Trebuchet MS"/>
          <w:b/>
          <w:color w:val="000000" w:themeColor="text1"/>
          <w:w w:val="105"/>
          <w:sz w:val="20"/>
          <w:szCs w:val="20"/>
          <w:lang w:val="pt-BR"/>
        </w:rPr>
        <w:t xml:space="preserve"> in chief</w:t>
      </w:r>
    </w:p>
    <w:p w14:paraId="0594889E" w14:textId="301D6AE2" w:rsidR="006936F5" w:rsidRPr="00D34DCC" w:rsidRDefault="00D34DCC" w:rsidP="006936F5">
      <w:pPr>
        <w:spacing w:after="0" w:line="240" w:lineRule="auto"/>
        <w:ind w:right="7569"/>
        <w:jc w:val="both"/>
        <w:rPr>
          <w:rFonts w:ascii="Trebuchet MS" w:hAnsi="Trebuchet MS"/>
          <w:color w:val="000000" w:themeColor="text1"/>
          <w:sz w:val="14"/>
          <w:szCs w:val="14"/>
          <w:lang w:val="pt-BR"/>
        </w:rPr>
      </w:pPr>
      <w:r>
        <w:rPr>
          <w:rFonts w:ascii="Trebuchet MS" w:hAnsi="Trebuchet MS"/>
          <w:color w:val="000000" w:themeColor="text1"/>
          <w:sz w:val="14"/>
          <w:szCs w:val="14"/>
          <w:lang w:val="pt-BR"/>
        </w:rPr>
        <w:t>Altieres Silva</w:t>
      </w:r>
    </w:p>
    <w:p w14:paraId="2E49D384" w14:textId="1C227292" w:rsidR="006936F5" w:rsidRPr="00D34DCC" w:rsidRDefault="006936F5" w:rsidP="006936F5">
      <w:pPr>
        <w:spacing w:after="0" w:line="240" w:lineRule="auto"/>
        <w:ind w:right="7569"/>
        <w:jc w:val="both"/>
        <w:rPr>
          <w:rFonts w:ascii="Trebuchet MS" w:hAnsi="Trebuchet MS"/>
          <w:color w:val="000000" w:themeColor="text1"/>
          <w:sz w:val="14"/>
          <w:szCs w:val="14"/>
          <w:lang w:val="pt-BR"/>
        </w:rPr>
      </w:pPr>
      <w:r w:rsidRPr="00774C85">
        <w:rPr>
          <w:rFonts w:ascii="Trebuchet MS" w:hAnsi="Trebuchet MS"/>
          <w:color w:val="000000" w:themeColor="text1"/>
          <w:sz w:val="14"/>
          <w:szCs w:val="14"/>
        </w:rPr>
        <w:t xml:space="preserve">ORCID: </w:t>
      </w:r>
      <w:r w:rsidR="00D34DCC">
        <w:rPr>
          <w:rFonts w:ascii="Trebuchet MS" w:hAnsi="Trebuchet MS"/>
          <w:sz w:val="14"/>
          <w:szCs w:val="14"/>
          <w:lang w:val="pt-BR"/>
        </w:rPr>
        <w:t>sssssssssssssssssssssssssssssssssssssssssss</w:t>
      </w:r>
    </w:p>
    <w:p w14:paraId="614438AE" w14:textId="77777777" w:rsidR="006936F5" w:rsidRDefault="006936F5" w:rsidP="006936F5">
      <w:pPr>
        <w:spacing w:after="0" w:line="240" w:lineRule="auto"/>
        <w:ind w:right="7569"/>
        <w:jc w:val="both"/>
        <w:rPr>
          <w:rFonts w:ascii="Trebuchet MS" w:hAnsi="Trebuchet MS"/>
          <w:color w:val="000000" w:themeColor="text1"/>
          <w:sz w:val="16"/>
          <w:szCs w:val="16"/>
        </w:rPr>
      </w:pPr>
      <w:r w:rsidRPr="00BC53A1">
        <w:rPr>
          <w:rFonts w:ascii="Trebuchet MS" w:hAnsi="Trebuchet MS"/>
          <w:color w:val="000000" w:themeColor="text1"/>
          <w:sz w:val="16"/>
          <w:szCs w:val="16"/>
          <w:lang w:val="pt-BR"/>
        </w:rPr>
        <w:t>Alumni.In Editors</w:t>
      </w:r>
    </w:p>
    <w:p w14:paraId="113F613A" w14:textId="77777777" w:rsidR="006936F5" w:rsidRPr="00BC53A1" w:rsidRDefault="006936F5" w:rsidP="006936F5">
      <w:pPr>
        <w:spacing w:after="0" w:line="240" w:lineRule="auto"/>
        <w:ind w:right="7569"/>
        <w:jc w:val="both"/>
        <w:rPr>
          <w:rFonts w:ascii="Trebuchet MS" w:hAnsi="Trebuchet MS"/>
          <w:color w:val="000000" w:themeColor="text1"/>
          <w:sz w:val="16"/>
          <w:szCs w:val="16"/>
          <w:lang w:val="pt-BR"/>
        </w:rPr>
      </w:pPr>
    </w:p>
    <w:p w14:paraId="4781A4C5" w14:textId="77777777" w:rsidR="006936F5" w:rsidRPr="00AF5412" w:rsidRDefault="006936F5" w:rsidP="006936F5">
      <w:pPr>
        <w:spacing w:line="182" w:lineRule="exact"/>
        <w:ind w:left="110" w:right="7712"/>
        <w:jc w:val="both"/>
        <w:rPr>
          <w:rFonts w:ascii="Trebuchet MS" w:hAnsi="Trebuchet MS"/>
          <w:color w:val="000000" w:themeColor="text1"/>
          <w:sz w:val="16"/>
        </w:rPr>
      </w:pPr>
      <w:r w:rsidRPr="00AF5412">
        <w:rPr>
          <w:b/>
          <w:noProof/>
          <w:color w:val="33CCCC"/>
          <w:lang w:val="pt-BR" w:eastAsia="pt-BR"/>
        </w:rPr>
        <mc:AlternateContent>
          <mc:Choice Requires="wps">
            <w:drawing>
              <wp:anchor distT="0" distB="0" distL="114300" distR="114300" simplePos="0" relativeHeight="251664384" behindDoc="0" locked="0" layoutInCell="1" allowOverlap="1" wp14:anchorId="6E509150" wp14:editId="23E395E3">
                <wp:simplePos x="0" y="0"/>
                <wp:positionH relativeFrom="margin">
                  <wp:posOffset>-3175</wp:posOffset>
                </wp:positionH>
                <wp:positionV relativeFrom="paragraph">
                  <wp:posOffset>19685</wp:posOffset>
                </wp:positionV>
                <wp:extent cx="2019300" cy="9525"/>
                <wp:effectExtent l="19050" t="19050" r="19050" b="28575"/>
                <wp:wrapNone/>
                <wp:docPr id="3" name="Conector reto 3"/>
                <wp:cNvGraphicFramePr/>
                <a:graphic xmlns:a="http://schemas.openxmlformats.org/drawingml/2006/main">
                  <a:graphicData uri="http://schemas.microsoft.com/office/word/2010/wordprocessingShape">
                    <wps:wsp>
                      <wps:cNvCnPr/>
                      <wps:spPr>
                        <a:xfrm flipV="1">
                          <a:off x="0" y="0"/>
                          <a:ext cx="2019300" cy="9525"/>
                        </a:xfrm>
                        <a:prstGeom prst="line">
                          <a:avLst/>
                        </a:prstGeom>
                        <a:noFill/>
                        <a:ln w="28575" cap="flat" cmpd="sng" algn="ctr">
                          <a:solidFill>
                            <a:srgbClr val="0099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4E86CF" id="Conector reto 3"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55pt" to="158.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" strokecolor="#099" strokeweight="2.25pt">
                <v:stroke joinstyle="miter"/>
                <w10:wrap anchorx="margin"/>
              </v:line>
            </w:pict>
          </mc:Fallback>
        </mc:AlternateContent>
      </w:r>
    </w:p>
    <w:p w14:paraId="539AE3F8" w14:textId="77777777" w:rsidR="006936F5" w:rsidRPr="00AF5412" w:rsidRDefault="006936F5" w:rsidP="006936F5">
      <w:pPr>
        <w:tabs>
          <w:tab w:val="left" w:pos="2835"/>
        </w:tabs>
        <w:spacing w:line="283" w:lineRule="auto"/>
        <w:ind w:left="142" w:right="7712" w:hanging="3"/>
        <w:jc w:val="both"/>
        <w:rPr>
          <w:rFonts w:ascii="Trebuchet MS" w:hAnsi="Trebuchet MS"/>
          <w:b/>
          <w:color w:val="000000" w:themeColor="text1"/>
          <w:sz w:val="20"/>
          <w:szCs w:val="20"/>
        </w:rPr>
      </w:pPr>
      <w:r w:rsidRPr="00AF5412">
        <w:rPr>
          <w:rFonts w:ascii="Trebuchet MS" w:hAnsi="Trebuchet MS"/>
          <w:b/>
          <w:color w:val="000000" w:themeColor="text1"/>
          <w:sz w:val="20"/>
          <w:szCs w:val="20"/>
        </w:rPr>
        <w:t>How to cite this article:</w:t>
      </w:r>
    </w:p>
    <w:p w14:paraId="50D9BCBA" w14:textId="537D1188" w:rsidR="006648FB" w:rsidRPr="006648FB" w:rsidRDefault="00D34DCC" w:rsidP="006648FB">
      <w:pPr>
        <w:spacing w:line="283" w:lineRule="auto"/>
        <w:ind w:left="142" w:right="7570" w:hanging="3"/>
        <w:jc w:val="both"/>
        <w:rPr>
          <w:rFonts w:ascii="Trebuchet MS" w:hAnsi="Trebuchet MS"/>
          <w:color w:val="000000" w:themeColor="text1"/>
          <w:sz w:val="16"/>
          <w:szCs w:val="16"/>
          <w:lang w:val="pt-BR"/>
        </w:rPr>
      </w:pPr>
      <w:r>
        <w:rPr>
          <w:rFonts w:ascii="Trebuchet MS" w:hAnsi="Trebuchet MS"/>
          <w:color w:val="000000" w:themeColor="text1"/>
          <w:sz w:val="16"/>
          <w:szCs w:val="16"/>
          <w:lang w:val="pt-BR"/>
        </w:rPr>
        <w:t>xxxxxxxxxxxxxxxxxxxxxxxxxxxxxxxxxxxxxxxxxxxxxxxxxxxxxxxxxxxxxxxxxxxxxxxxxxxxxxxxxxxxxxxxxxxxxxxxxxxxxxxxxxxxxxxxxxxxxxxxxxxxxxxxxxxxxxxxxxxxxxxxxxxxxxxxxxxxxxxxxxxxxxxxxxxxxxxxxxxxxxxxxxxxxxxxxxxxxxxxxxxxxxxxxxxxxxxxxxxxxxxxxxxxxxxxxxxxxxxxxxxxxxxxxx</w:t>
      </w:r>
    </w:p>
    <w:p w14:paraId="78288917" w14:textId="21443609" w:rsidR="006936F5" w:rsidRPr="00070D12" w:rsidRDefault="006936F5" w:rsidP="006936F5">
      <w:pPr>
        <w:spacing w:line="283" w:lineRule="auto"/>
        <w:ind w:left="142" w:right="7570" w:hanging="3"/>
        <w:jc w:val="both"/>
        <w:rPr>
          <w:rFonts w:ascii="Trebuchet MS" w:hAnsi="Trebuchet MS"/>
          <w:color w:val="000000" w:themeColor="text1"/>
          <w:sz w:val="16"/>
          <w:szCs w:val="16"/>
        </w:rPr>
      </w:pPr>
      <w:r>
        <w:rPr>
          <w:rFonts w:ascii="Trebuchet MS" w:hAnsi="Trebuchet MS"/>
          <w:color w:val="000000" w:themeColor="text1"/>
          <w:sz w:val="16"/>
          <w:szCs w:val="16"/>
        </w:rPr>
        <w:t xml:space="preserve"> </w:t>
      </w:r>
    </w:p>
    <w:p w14:paraId="46203C0E" w14:textId="77777777" w:rsidR="006936F5" w:rsidRPr="00AF5412" w:rsidRDefault="006936F5" w:rsidP="006936F5">
      <w:pPr>
        <w:spacing w:line="283" w:lineRule="auto"/>
        <w:ind w:left="142" w:right="7570" w:hanging="3"/>
        <w:jc w:val="both"/>
        <w:rPr>
          <w:rFonts w:ascii="Trebuchet MS" w:hAnsi="Trebuchet MS"/>
          <w:color w:val="000000" w:themeColor="text1"/>
          <w:sz w:val="18"/>
          <w:szCs w:val="18"/>
        </w:rPr>
      </w:pPr>
    </w:p>
    <w:p w14:paraId="5DACB2EF" w14:textId="77777777" w:rsidR="006936F5" w:rsidRDefault="006936F5" w:rsidP="006936F5">
      <w:pPr>
        <w:spacing w:after="0" w:line="360" w:lineRule="auto"/>
        <w:jc w:val="both"/>
        <w:rPr>
          <w:rFonts w:ascii="Trebuchet MS" w:hAnsi="Trebuchet MS" w:cstheme="majorHAnsi"/>
          <w:b/>
          <w:sz w:val="24"/>
          <w:szCs w:val="24"/>
          <w:lang w:val="en-US"/>
        </w:rPr>
      </w:pPr>
    </w:p>
    <w:p w14:paraId="45597076" w14:textId="77777777" w:rsidR="006936F5" w:rsidRDefault="006936F5" w:rsidP="006936F5">
      <w:pPr>
        <w:spacing w:after="0" w:line="360" w:lineRule="auto"/>
        <w:jc w:val="both"/>
        <w:rPr>
          <w:rFonts w:ascii="Trebuchet MS" w:hAnsi="Trebuchet MS" w:cstheme="majorHAnsi"/>
          <w:b/>
          <w:sz w:val="24"/>
          <w:szCs w:val="24"/>
          <w:lang w:val="en-US"/>
        </w:rPr>
      </w:pPr>
    </w:p>
    <w:p w14:paraId="133C3F74" w14:textId="77777777" w:rsidR="006936F5" w:rsidRDefault="006936F5" w:rsidP="006936F5">
      <w:pPr>
        <w:spacing w:after="0" w:line="360" w:lineRule="auto"/>
        <w:jc w:val="both"/>
        <w:rPr>
          <w:rFonts w:ascii="Trebuchet MS" w:hAnsi="Trebuchet MS" w:cstheme="majorHAnsi"/>
          <w:b/>
          <w:sz w:val="24"/>
          <w:szCs w:val="24"/>
          <w:lang w:val="en-US"/>
        </w:rPr>
      </w:pPr>
    </w:p>
    <w:p w14:paraId="095AFDCA" w14:textId="77777777" w:rsidR="006936F5" w:rsidRDefault="006936F5" w:rsidP="006936F5">
      <w:pPr>
        <w:spacing w:after="0" w:line="360" w:lineRule="auto"/>
        <w:jc w:val="both"/>
        <w:rPr>
          <w:rFonts w:ascii="Trebuchet MS" w:hAnsi="Trebuchet MS" w:cstheme="majorHAnsi"/>
          <w:b/>
          <w:sz w:val="24"/>
          <w:szCs w:val="24"/>
          <w:lang w:val="en-US"/>
        </w:rPr>
      </w:pPr>
    </w:p>
    <w:p w14:paraId="176DD0F7" w14:textId="77777777" w:rsidR="00D34DCC" w:rsidRDefault="00D34DCC" w:rsidP="006936F5">
      <w:pPr>
        <w:spacing w:after="0" w:line="360" w:lineRule="auto"/>
        <w:jc w:val="both"/>
        <w:rPr>
          <w:rFonts w:ascii="Trebuchet MS" w:hAnsi="Trebuchet MS" w:cstheme="majorHAnsi"/>
          <w:b/>
          <w:sz w:val="24"/>
          <w:szCs w:val="24"/>
          <w:lang w:val="en-US"/>
        </w:rPr>
      </w:pPr>
    </w:p>
    <w:p w14:paraId="02C6EE27" w14:textId="77777777" w:rsidR="006936F5" w:rsidRDefault="006936F5" w:rsidP="006936F5">
      <w:pPr>
        <w:spacing w:after="0" w:line="360" w:lineRule="auto"/>
        <w:jc w:val="both"/>
        <w:rPr>
          <w:rFonts w:ascii="Trebuchet MS" w:hAnsi="Trebuchet MS" w:cstheme="majorHAnsi"/>
          <w:b/>
          <w:sz w:val="24"/>
          <w:szCs w:val="24"/>
          <w:lang w:val="en-US"/>
        </w:rPr>
      </w:pPr>
      <w:r w:rsidRPr="00713C29">
        <w:rPr>
          <w:b/>
          <w:noProof/>
          <w:lang w:val="pt-BR"/>
        </w:rPr>
        <mc:AlternateContent>
          <mc:Choice Requires="wps">
            <w:drawing>
              <wp:anchor distT="0" distB="0" distL="114300" distR="114300" simplePos="0" relativeHeight="251666432" behindDoc="0" locked="0" layoutInCell="1" allowOverlap="1" wp14:anchorId="6CF9E7A0" wp14:editId="1027C7B8">
                <wp:simplePos x="0" y="0"/>
                <wp:positionH relativeFrom="margin">
                  <wp:posOffset>0</wp:posOffset>
                </wp:positionH>
                <wp:positionV relativeFrom="paragraph">
                  <wp:posOffset>29474</wp:posOffset>
                </wp:positionV>
                <wp:extent cx="6663690" cy="0"/>
                <wp:effectExtent l="0" t="19050" r="22860" b="19050"/>
                <wp:wrapNone/>
                <wp:docPr id="17" name="Conector reto 17"/>
                <wp:cNvGraphicFramePr/>
                <a:graphic xmlns:a="http://schemas.openxmlformats.org/drawingml/2006/main">
                  <a:graphicData uri="http://schemas.microsoft.com/office/word/2010/wordprocessingShape">
                    <wps:wsp>
                      <wps:cNvCnPr/>
                      <wps:spPr>
                        <a:xfrm>
                          <a:off x="0" y="0"/>
                          <a:ext cx="6663690" cy="0"/>
                        </a:xfrm>
                        <a:prstGeom prst="line">
                          <a:avLst/>
                        </a:prstGeom>
                        <a:noFill/>
                        <a:ln w="28575" cap="flat" cmpd="sng" algn="ctr">
                          <a:solidFill>
                            <a:srgbClr val="00999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72E34B" id="Conector reto 1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3pt" to="524.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" strokecolor="#099" strokeweight="2.25pt">
                <w10:wrap anchorx="margin"/>
              </v:line>
            </w:pict>
          </mc:Fallback>
        </mc:AlternateContent>
      </w:r>
    </w:p>
    <w:p w14:paraId="24AAF163" w14:textId="24E86471" w:rsidR="006936F5" w:rsidRDefault="00EE7465" w:rsidP="006936F5">
      <w:pPr>
        <w:spacing w:after="0" w:line="360" w:lineRule="auto"/>
        <w:jc w:val="center"/>
        <w:rPr>
          <w:rFonts w:ascii="Trebuchet MS" w:hAnsi="Trebuchet MS" w:cstheme="majorHAnsi"/>
          <w:b/>
          <w:sz w:val="24"/>
          <w:szCs w:val="24"/>
          <w:lang w:val="en-US"/>
        </w:rPr>
      </w:pPr>
      <w:r>
        <w:rPr>
          <w:noProof/>
        </w:rPr>
        <mc:AlternateContent>
          <mc:Choice Requires="wps">
            <w:drawing>
              <wp:anchor distT="0" distB="0" distL="114300" distR="114300" simplePos="0" relativeHeight="251668480" behindDoc="0" locked="0" layoutInCell="1" allowOverlap="1" wp14:anchorId="3CE91A8F" wp14:editId="08703708">
                <wp:simplePos x="0" y="0"/>
                <wp:positionH relativeFrom="column">
                  <wp:posOffset>1695450</wp:posOffset>
                </wp:positionH>
                <wp:positionV relativeFrom="paragraph">
                  <wp:posOffset>84455</wp:posOffset>
                </wp:positionV>
                <wp:extent cx="4505325" cy="285750"/>
                <wp:effectExtent l="0" t="0" r="0" b="0"/>
                <wp:wrapNone/>
                <wp:docPr id="1157089473" name="Caixa de Texto 44"/>
                <wp:cNvGraphicFramePr/>
                <a:graphic xmlns:a="http://schemas.openxmlformats.org/drawingml/2006/main">
                  <a:graphicData uri="http://schemas.microsoft.com/office/word/2010/wordprocessingShape">
                    <wps:wsp>
                      <wps:cNvSpPr txBox="1"/>
                      <wps:spPr>
                        <a:xfrm>
                          <a:off x="0" y="0"/>
                          <a:ext cx="4505325" cy="285750"/>
                        </a:xfrm>
                        <a:prstGeom prst="rect">
                          <a:avLst/>
                        </a:prstGeom>
                        <a:noFill/>
                        <a:ln w="6350">
                          <a:noFill/>
                        </a:ln>
                      </wps:spPr>
                      <wps:txbx>
                        <w:txbxContent>
                          <w:p w14:paraId="65BF73DF" w14:textId="42E6CAB2" w:rsidR="006936F5" w:rsidRPr="006648FB" w:rsidRDefault="006936F5" w:rsidP="006936F5">
                            <w:pPr>
                              <w:rPr>
                                <w:b/>
                                <w:bCs/>
                                <w:lang w:val="pt-BR"/>
                              </w:rPr>
                            </w:pPr>
                            <w:r w:rsidRPr="00A528B3">
                              <w:rPr>
                                <w:b/>
                                <w:bCs/>
                                <w:lang w:val="pt-BR"/>
                              </w:rPr>
                              <w:t xml:space="preserve">DOI: </w:t>
                            </w:r>
                            <w:hyperlink r:id="rId15" w:history="1">
                              <w:r w:rsidR="00D34DCC">
                                <w:rPr>
                                  <w:rStyle w:val="Hyperlink"/>
                                  <w:lang w:val="pt-BR"/>
                                </w:rPr>
                                <w:t>xxxxxxxxxxxxxxxxxxxxxxxxxxxxxxxxxxxx</w:t>
                              </w:r>
                            </w:hyperlink>
                            <w:r w:rsidR="006648FB">
                              <w:rPr>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E91A8F" id="Caixa de Texto 44" o:spid="_x0000_s1031" type="#_x0000_t202" style="position:absolute;left:0;text-align:left;margin-left:133.5pt;margin-top:6.65pt;width:354.75pt;height:2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" filled="f" stroked="f" strokeweight=".5pt">
                <v:textbox>
                  <w:txbxContent>
                    <w:p w14:paraId="65BF73DF" w14:textId="42E6CAB2" w:rsidR="006936F5" w:rsidRPr="006648FB" w:rsidRDefault="006936F5" w:rsidP="006936F5">
                      <w:pPr>
                        <w:rPr>
                          <w:b/>
                          <w:bCs/>
                          <w:lang w:val="pt-BR"/>
                        </w:rPr>
                      </w:pPr>
                      <w:r w:rsidRPr="00A528B3">
                        <w:rPr>
                          <w:b/>
                          <w:bCs/>
                          <w:lang w:val="pt-BR"/>
                        </w:rPr>
                        <w:t xml:space="preserve">DOI: </w:t>
                      </w:r>
                      <w:hyperlink r:id="rId16" w:history="1">
                        <w:r w:rsidR="00D34DCC">
                          <w:rPr>
                            <w:rStyle w:val="Hyperlink"/>
                            <w:lang w:val="pt-BR"/>
                          </w:rPr>
                          <w:t>xxxxxxxxxxxxxxxxxxxxxxxxxxxxxxxxxxxx</w:t>
                        </w:r>
                      </w:hyperlink>
                      <w:r w:rsidR="006648FB">
                        <w:rPr>
                          <w:lang w:val="pt-BR"/>
                        </w:rPr>
                        <w:t xml:space="preserve"> </w:t>
                      </w:r>
                    </w:p>
                  </w:txbxContent>
                </v:textbox>
              </v:shape>
            </w:pict>
          </mc:Fallback>
        </mc:AlternateContent>
      </w:r>
      <w:r w:rsidR="006936F5" w:rsidRPr="00AF5412">
        <w:rPr>
          <w:rFonts w:ascii="Trebuchet MS" w:hAnsi="Trebuchet MS"/>
          <w:b/>
          <w:noProof/>
          <w:color w:val="0000CC"/>
          <w:sz w:val="21"/>
          <w:szCs w:val="21"/>
          <w:lang w:val="pt-BR" w:eastAsia="pt-BR"/>
        </w:rPr>
        <w:drawing>
          <wp:anchor distT="0" distB="0" distL="0" distR="0" simplePos="0" relativeHeight="251669504" behindDoc="1" locked="0" layoutInCell="1" allowOverlap="1" wp14:anchorId="59E1E1D1" wp14:editId="2512C68F">
            <wp:simplePos x="0" y="0"/>
            <wp:positionH relativeFrom="margin">
              <wp:posOffset>6400800</wp:posOffset>
            </wp:positionH>
            <wp:positionV relativeFrom="paragraph">
              <wp:posOffset>86264</wp:posOffset>
            </wp:positionV>
            <wp:extent cx="459740" cy="495300"/>
            <wp:effectExtent l="0" t="0" r="0" b="0"/>
            <wp:wrapNone/>
            <wp:docPr id="9" name="image2.png" descr="Uma imagem contendo 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descr="Uma imagem contendo Ícone&#10;&#10;O conteúdo gerado por IA pode estar incorreto."/>
                    <pic:cNvPicPr/>
                  </pic:nvPicPr>
                  <pic:blipFill>
                    <a:blip r:embed="rId17" cstate="print"/>
                    <a:stretch>
                      <a:fillRect/>
                    </a:stretch>
                  </pic:blipFill>
                  <pic:spPr>
                    <a:xfrm>
                      <a:off x="0" y="0"/>
                      <a:ext cx="459740" cy="495300"/>
                    </a:xfrm>
                    <a:prstGeom prst="rect">
                      <a:avLst/>
                    </a:prstGeom>
                  </pic:spPr>
                </pic:pic>
              </a:graphicData>
            </a:graphic>
            <wp14:sizeRelH relativeFrom="margin">
              <wp14:pctWidth>0</wp14:pctWidth>
            </wp14:sizeRelH>
            <wp14:sizeRelV relativeFrom="margin">
              <wp14:pctHeight>0</wp14:pctHeight>
            </wp14:sizeRelV>
          </wp:anchor>
        </w:drawing>
      </w:r>
      <w:r w:rsidR="006936F5" w:rsidRPr="00AF5412">
        <w:rPr>
          <w:rFonts w:ascii="Trebuchet MS" w:hAnsi="Trebuchet MS"/>
          <w:i/>
          <w:noProof/>
          <w:spacing w:val="-8"/>
          <w:w w:val="105"/>
          <w:lang w:val="pt-BR" w:eastAsia="pt-BR"/>
        </w:rPr>
        <w:drawing>
          <wp:anchor distT="0" distB="0" distL="114300" distR="114300" simplePos="0" relativeHeight="251667456" behindDoc="1" locked="0" layoutInCell="1" allowOverlap="1" wp14:anchorId="5AD6D4CA" wp14:editId="7EAE42EA">
            <wp:simplePos x="0" y="0"/>
            <wp:positionH relativeFrom="margin">
              <wp:posOffset>0</wp:posOffset>
            </wp:positionH>
            <wp:positionV relativeFrom="paragraph">
              <wp:posOffset>0</wp:posOffset>
            </wp:positionV>
            <wp:extent cx="742030" cy="361950"/>
            <wp:effectExtent l="0" t="0" r="1270" b="0"/>
            <wp:wrapNone/>
            <wp:docPr id="5" name="Imagem 5"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ntendo Texto&#10;&#10;O conteúdo gerado por IA pode estar incorre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2730" cy="3622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BFCFC" w14:textId="77777777" w:rsidR="00662EA1" w:rsidRDefault="00662EA1" w:rsidP="00426171">
      <w:pPr>
        <w:pStyle w:val="NormalWeb"/>
        <w:spacing w:before="0" w:beforeAutospacing="0" w:after="0" w:afterAutospacing="0" w:line="360" w:lineRule="auto"/>
        <w:jc w:val="both"/>
        <w:rPr>
          <w:b/>
          <w:bCs/>
          <w:i/>
          <w:iCs/>
          <w:lang w:val="pt-PT"/>
        </w:rPr>
      </w:pPr>
    </w:p>
    <w:p w14:paraId="5B7BAA3C" w14:textId="3D50D474" w:rsidR="00DB023B" w:rsidRDefault="00DB023B" w:rsidP="00426171">
      <w:pPr>
        <w:pStyle w:val="NormalWeb"/>
        <w:spacing w:before="0" w:beforeAutospacing="0" w:after="0" w:afterAutospacing="0" w:line="360" w:lineRule="auto"/>
        <w:jc w:val="both"/>
        <w:rPr>
          <w:b/>
          <w:bCs/>
          <w:i/>
          <w:iCs/>
          <w:lang w:val="pt-PT"/>
        </w:rPr>
      </w:pPr>
    </w:p>
    <w:p w14:paraId="26737592" w14:textId="3ABB753A" w:rsidR="00DB023B" w:rsidRDefault="00DB023B" w:rsidP="00426171">
      <w:pPr>
        <w:pStyle w:val="NormalWeb"/>
        <w:spacing w:before="0" w:beforeAutospacing="0" w:after="0" w:afterAutospacing="0" w:line="360" w:lineRule="auto"/>
        <w:jc w:val="both"/>
        <w:rPr>
          <w:b/>
          <w:bCs/>
          <w:i/>
          <w:iCs/>
          <w:lang w:val="pt-PT"/>
        </w:rPr>
      </w:pPr>
    </w:p>
    <w:p w14:paraId="7CBC7F1F" w14:textId="328BDEE4" w:rsidR="00DB023B" w:rsidRDefault="00DB023B" w:rsidP="00426171">
      <w:pPr>
        <w:pStyle w:val="NormalWeb"/>
        <w:spacing w:before="0" w:beforeAutospacing="0" w:after="0" w:afterAutospacing="0" w:line="360" w:lineRule="auto"/>
        <w:jc w:val="both"/>
        <w:rPr>
          <w:b/>
          <w:bCs/>
          <w:i/>
          <w:iCs/>
          <w:lang w:val="pt-PT"/>
        </w:rPr>
      </w:pPr>
    </w:p>
    <w:p w14:paraId="67304CC6" w14:textId="4D080B7B" w:rsidR="00DB023B" w:rsidRDefault="00EE7465" w:rsidP="00426171">
      <w:pPr>
        <w:pStyle w:val="NormalWeb"/>
        <w:spacing w:before="0" w:beforeAutospacing="0" w:after="0" w:afterAutospacing="0" w:line="360" w:lineRule="auto"/>
        <w:jc w:val="both"/>
        <w:rPr>
          <w:b/>
          <w:bCs/>
          <w:i/>
          <w:iCs/>
          <w:lang w:val="pt-PT"/>
        </w:rPr>
      </w:pPr>
      <w:r w:rsidRPr="00AF5412">
        <w:rPr>
          <w:rFonts w:ascii="Trebuchet MS" w:hAnsi="Trebuchet MS"/>
          <w:noProof/>
          <w:sz w:val="12"/>
          <w:szCs w:val="12"/>
          <w:lang w:val="pt-BR" w:eastAsia="pt-BR"/>
        </w:rPr>
        <mc:AlternateContent>
          <mc:Choice Requires="wps">
            <w:drawing>
              <wp:anchor distT="0" distB="0" distL="114300" distR="114300" simplePos="0" relativeHeight="251671552" behindDoc="0" locked="0" layoutInCell="1" allowOverlap="1" wp14:anchorId="0E3EBF9E" wp14:editId="428D5289">
                <wp:simplePos x="0" y="0"/>
                <wp:positionH relativeFrom="margin">
                  <wp:posOffset>876935</wp:posOffset>
                </wp:positionH>
                <wp:positionV relativeFrom="paragraph">
                  <wp:posOffset>32385</wp:posOffset>
                </wp:positionV>
                <wp:extent cx="5374640" cy="5818480"/>
                <wp:effectExtent l="19050" t="19050" r="16510" b="11430"/>
                <wp:wrapNone/>
                <wp:docPr id="5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640" cy="5818480"/>
                        </a:xfrm>
                        <a:prstGeom prst="rect">
                          <a:avLst/>
                        </a:prstGeom>
                        <a:solidFill>
                          <a:srgbClr val="E6E7E8"/>
                        </a:solidFill>
                        <a:ln w="28575">
                          <a:solidFill>
                            <a:srgbClr val="009999"/>
                          </a:solidFill>
                          <a:miter lim="800000"/>
                          <a:headEnd/>
                          <a:tailEnd/>
                        </a:ln>
                      </wps:spPr>
                      <wps:txbx>
                        <w:txbxContent>
                          <w:p w14:paraId="607E4B4E" w14:textId="6534B746" w:rsidR="006936F5" w:rsidRPr="001E3885" w:rsidRDefault="006936F5" w:rsidP="006936F5">
                            <w:pPr>
                              <w:pStyle w:val="Corpodetexto"/>
                              <w:rPr>
                                <w:b/>
                                <w:sz w:val="24"/>
                                <w:szCs w:val="24"/>
                                <w:lang w:val="pt-BR"/>
                              </w:rPr>
                            </w:pPr>
                            <w:r w:rsidRPr="001E3885">
                              <w:rPr>
                                <w:b/>
                                <w:w w:val="115"/>
                                <w:sz w:val="24"/>
                                <w:szCs w:val="24"/>
                                <w:lang w:val="pt-BR"/>
                              </w:rPr>
                              <w:t>RESUMO</w:t>
                            </w:r>
                            <w:r w:rsidR="00D34DCC">
                              <w:rPr>
                                <w:b/>
                                <w:w w:val="115"/>
                                <w:sz w:val="24"/>
                                <w:szCs w:val="24"/>
                                <w:lang w:val="pt-BR"/>
                              </w:rPr>
                              <w:t xml:space="preserve"> (SPANISH LANGUAGE OR BRAZILIAN)</w:t>
                            </w:r>
                          </w:p>
                          <w:p w14:paraId="681BDA68" w14:textId="77777777" w:rsidR="006936F5" w:rsidRPr="001E3885" w:rsidRDefault="006936F5" w:rsidP="006936F5">
                            <w:pPr>
                              <w:pStyle w:val="Corpodetexto"/>
                              <w:rPr>
                                <w:b/>
                                <w:i/>
                                <w:w w:val="105"/>
                                <w:sz w:val="24"/>
                                <w:szCs w:val="24"/>
                                <w:lang w:val="pt-BR"/>
                              </w:rPr>
                            </w:pPr>
                          </w:p>
                          <w:p w14:paraId="540A5918" w14:textId="77777777" w:rsidR="00273502" w:rsidRDefault="00273502" w:rsidP="00273502">
                            <w:pPr>
                              <w:pStyle w:val="Corpodetexto"/>
                              <w:ind w:right="154"/>
                              <w:rPr>
                                <w:w w:val="105"/>
                                <w:sz w:val="22"/>
                                <w:szCs w:val="22"/>
                                <w:lang w:val="pt-BR"/>
                              </w:rPr>
                            </w:pPr>
                            <w:r w:rsidRPr="00273502">
                              <w:rPr>
                                <w:b/>
                                <w:bCs/>
                                <w:w w:val="105"/>
                                <w:sz w:val="22"/>
                                <w:szCs w:val="22"/>
                                <w:lang w:val="pt-BR"/>
                              </w:rPr>
                              <w:t>Objetivo:</w:t>
                            </w:r>
                            <w:r w:rsidRPr="00273502">
                              <w:rPr>
                                <w:w w:val="105"/>
                                <w:sz w:val="22"/>
                                <w:szCs w:val="22"/>
                                <w:lang w:val="pt-BR"/>
                              </w:rPr>
                              <w:t xml:space="preserve"> Realizar um estudo abrangente do processo de integração europeia da Ucrânia à União Europeia, por meio da alteração da legislação nacional com o intuito de adotar e adaptar a política do </w:t>
                            </w:r>
                            <w:r w:rsidRPr="00273502">
                              <w:rPr>
                                <w:i/>
                                <w:iCs/>
                                <w:w w:val="105"/>
                                <w:sz w:val="22"/>
                                <w:szCs w:val="22"/>
                                <w:lang w:val="pt-BR"/>
                              </w:rPr>
                              <w:t>Green Deal</w:t>
                            </w:r>
                            <w:r w:rsidRPr="00273502">
                              <w:rPr>
                                <w:w w:val="105"/>
                                <w:sz w:val="22"/>
                                <w:szCs w:val="22"/>
                                <w:lang w:val="pt-BR"/>
                              </w:rPr>
                              <w:t xml:space="preserve"> e suas disposições à realidade ucraniana, especialmente no setor agrícola.</w:t>
                            </w:r>
                          </w:p>
                          <w:p w14:paraId="3EC676C5" w14:textId="77777777" w:rsidR="00273502" w:rsidRPr="00273502" w:rsidRDefault="00273502" w:rsidP="00273502">
                            <w:pPr>
                              <w:pStyle w:val="Corpodetexto"/>
                              <w:ind w:right="154"/>
                              <w:rPr>
                                <w:w w:val="105"/>
                                <w:sz w:val="22"/>
                                <w:szCs w:val="22"/>
                                <w:lang w:val="pt-BR"/>
                              </w:rPr>
                            </w:pPr>
                          </w:p>
                          <w:p w14:paraId="2C08D26D" w14:textId="77777777" w:rsidR="00273502" w:rsidRDefault="00273502" w:rsidP="00273502">
                            <w:pPr>
                              <w:pStyle w:val="Corpodetexto"/>
                              <w:ind w:right="154"/>
                              <w:rPr>
                                <w:w w:val="105"/>
                                <w:sz w:val="22"/>
                                <w:szCs w:val="22"/>
                                <w:lang w:val="pt-BR"/>
                              </w:rPr>
                            </w:pPr>
                            <w:r w:rsidRPr="00273502">
                              <w:rPr>
                                <w:b/>
                                <w:bCs/>
                                <w:w w:val="105"/>
                                <w:sz w:val="22"/>
                                <w:szCs w:val="22"/>
                                <w:lang w:val="pt-BR"/>
                              </w:rPr>
                              <w:t>Métodos de pesquisa:</w:t>
                            </w:r>
                            <w:r w:rsidRPr="00273502">
                              <w:rPr>
                                <w:w w:val="105"/>
                                <w:sz w:val="22"/>
                                <w:szCs w:val="22"/>
                                <w:lang w:val="pt-BR"/>
                              </w:rPr>
                              <w:t xml:space="preserve"> Foram utilizados métodos gerais (análise, síntese, comparação, indução, dedução) e métodos especiais de pesquisa (sistêmico-funcional, lógico-formal, jurídico-formal) de forma combinada.</w:t>
                            </w:r>
                          </w:p>
                          <w:p w14:paraId="1A274C01" w14:textId="77777777" w:rsidR="00273502" w:rsidRPr="00273502" w:rsidRDefault="00273502" w:rsidP="00273502">
                            <w:pPr>
                              <w:pStyle w:val="Corpodetexto"/>
                              <w:ind w:right="154"/>
                              <w:rPr>
                                <w:w w:val="105"/>
                                <w:sz w:val="22"/>
                                <w:szCs w:val="22"/>
                                <w:lang w:val="pt-BR"/>
                              </w:rPr>
                            </w:pPr>
                          </w:p>
                          <w:p w14:paraId="697D57DE" w14:textId="77777777" w:rsidR="00273502" w:rsidRDefault="00273502" w:rsidP="00273502">
                            <w:pPr>
                              <w:pStyle w:val="Corpodetexto"/>
                              <w:ind w:right="154"/>
                              <w:rPr>
                                <w:w w:val="105"/>
                                <w:sz w:val="22"/>
                                <w:szCs w:val="22"/>
                                <w:lang w:val="pt-BR"/>
                              </w:rPr>
                            </w:pPr>
                            <w:r w:rsidRPr="00273502">
                              <w:rPr>
                                <w:b/>
                                <w:bCs/>
                                <w:w w:val="105"/>
                                <w:sz w:val="22"/>
                                <w:szCs w:val="22"/>
                                <w:lang w:val="pt-BR"/>
                              </w:rPr>
                              <w:t>Resultados:</w:t>
                            </w:r>
                            <w:r w:rsidRPr="00273502">
                              <w:rPr>
                                <w:w w:val="105"/>
                                <w:sz w:val="22"/>
                                <w:szCs w:val="22"/>
                                <w:lang w:val="pt-BR"/>
                              </w:rPr>
                              <w:t xml:space="preserve"> O artigo analisa e estuda os atos jurídicos que regulam o processo de integração europeia da Ucrânia e o cumprimento de seus compromissos na área ambiental, bem como o apoio da UE para alcançar a neutralidade climática. A implementação bem-sucedida da política do </w:t>
                            </w:r>
                            <w:r w:rsidRPr="00273502">
                              <w:rPr>
                                <w:i/>
                                <w:iCs/>
                                <w:w w:val="105"/>
                                <w:sz w:val="22"/>
                                <w:szCs w:val="22"/>
                                <w:lang w:val="pt-BR"/>
                              </w:rPr>
                              <w:t>Green Deal</w:t>
                            </w:r>
                            <w:r w:rsidRPr="00273502">
                              <w:rPr>
                                <w:w w:val="105"/>
                                <w:sz w:val="22"/>
                                <w:szCs w:val="22"/>
                                <w:lang w:val="pt-BR"/>
                              </w:rPr>
                              <w:t xml:space="preserve"> na legislação ucraniana exige uma abordagem abrangente que considere os aspectos legais. Portanto, esses aspectos devem ser tratados em cooperação com parceiros internacionais experientes na implementação bem-sucedida de tais reformas.</w:t>
                            </w:r>
                          </w:p>
                          <w:p w14:paraId="06C0E458" w14:textId="77777777" w:rsidR="00273502" w:rsidRPr="00273502" w:rsidRDefault="00273502" w:rsidP="00273502">
                            <w:pPr>
                              <w:pStyle w:val="Corpodetexto"/>
                              <w:ind w:right="154"/>
                              <w:rPr>
                                <w:w w:val="105"/>
                                <w:sz w:val="22"/>
                                <w:szCs w:val="22"/>
                                <w:lang w:val="pt-BR"/>
                              </w:rPr>
                            </w:pPr>
                          </w:p>
                          <w:p w14:paraId="08A0C94D" w14:textId="77777777" w:rsidR="00273502" w:rsidRPr="00273502" w:rsidRDefault="00273502" w:rsidP="00273502">
                            <w:pPr>
                              <w:pStyle w:val="Corpodetexto"/>
                              <w:ind w:right="154"/>
                              <w:rPr>
                                <w:w w:val="105"/>
                                <w:sz w:val="22"/>
                                <w:szCs w:val="22"/>
                                <w:lang w:val="pt-BR"/>
                              </w:rPr>
                            </w:pPr>
                            <w:r w:rsidRPr="00273502">
                              <w:rPr>
                                <w:b/>
                                <w:bCs/>
                                <w:w w:val="105"/>
                                <w:sz w:val="22"/>
                                <w:szCs w:val="22"/>
                                <w:lang w:val="pt-BR"/>
                              </w:rPr>
                              <w:t>Discussão:</w:t>
                            </w:r>
                            <w:r w:rsidRPr="00273502">
                              <w:rPr>
                                <w:w w:val="105"/>
                                <w:sz w:val="22"/>
                                <w:szCs w:val="22"/>
                                <w:lang w:val="pt-BR"/>
                              </w:rPr>
                              <w:t xml:space="preserve"> No contexto dos atuais desafios da crise climática e da necessidade de transição para uma economia sustentável, a política do </w:t>
                            </w:r>
                            <w:r w:rsidRPr="00273502">
                              <w:rPr>
                                <w:i/>
                                <w:iCs/>
                                <w:w w:val="105"/>
                                <w:sz w:val="22"/>
                                <w:szCs w:val="22"/>
                                <w:lang w:val="pt-BR"/>
                              </w:rPr>
                              <w:t>Green Deal</w:t>
                            </w:r>
                            <w:r w:rsidRPr="00273502">
                              <w:rPr>
                                <w:w w:val="105"/>
                                <w:sz w:val="22"/>
                                <w:szCs w:val="22"/>
                                <w:lang w:val="pt-BR"/>
                              </w:rPr>
                              <w:t xml:space="preserve"> está se tornando uma ferramenta essencial para garantir a sustentabilidade ambiental e reduzir as emissões de gases de efeito estufa. Essa política apoia os princípios fundamentais dos Objetivos de Desenvolvimento Sustentável da ONU, criados para proporcionar um ambiente de vida mais verde. No entanto, a implementação dessa política nas leis da Ucrânia enfrenta inúmeros problemas práticos e exige o aprimoramento da base legal (leis) em diversas áreas. Isso inclui a adoção de novas leis e regulamentos, a criação de mecanismos de apoio financeiro, a regulamentação de emissões e a promoção da inovação. Somente com uma estrutura legislativa adequada a Ucrânia poderá implementar efetivamente os princípios do desenvolvimento sustentável e integrar-se aos esforços paneuropeus no enfrentamento das mudanças climáticas.</w:t>
                            </w:r>
                          </w:p>
                          <w:p w14:paraId="5C485C38" w14:textId="3033F352" w:rsidR="006936F5" w:rsidRPr="00D34492" w:rsidRDefault="006936F5" w:rsidP="006936F5">
                            <w:pPr>
                              <w:pStyle w:val="Corpodetexto"/>
                              <w:ind w:right="154"/>
                              <w:rPr>
                                <w:bCs/>
                                <w:w w:val="105"/>
                                <w:sz w:val="24"/>
                                <w:szCs w:val="24"/>
                              </w:rPr>
                            </w:pPr>
                          </w:p>
                          <w:p w14:paraId="5F06C109" w14:textId="77777777" w:rsidR="006936F5" w:rsidRPr="008D4DC7" w:rsidRDefault="006936F5" w:rsidP="006936F5">
                            <w:pPr>
                              <w:pStyle w:val="Corpodetexto"/>
                              <w:ind w:right="154"/>
                              <w:rPr>
                                <w:b/>
                                <w:w w:val="105"/>
                                <w:sz w:val="24"/>
                                <w:szCs w:val="24"/>
                              </w:rPr>
                            </w:pPr>
                          </w:p>
                          <w:p w14:paraId="2128574E" w14:textId="2C02130D" w:rsidR="006936F5" w:rsidRPr="008D4DC7" w:rsidRDefault="006936F5" w:rsidP="006936F5">
                            <w:pPr>
                              <w:pStyle w:val="Corpodetexto"/>
                              <w:ind w:right="154"/>
                              <w:rPr>
                                <w:b/>
                                <w:w w:val="105"/>
                                <w:sz w:val="24"/>
                                <w:szCs w:val="24"/>
                                <w:lang w:val="pt-BR"/>
                              </w:rPr>
                            </w:pPr>
                            <w:r w:rsidRPr="008D4DC7">
                              <w:rPr>
                                <w:b/>
                                <w:bCs/>
                                <w:w w:val="105"/>
                                <w:sz w:val="24"/>
                                <w:szCs w:val="24"/>
                              </w:rPr>
                              <w:t>Palavras-chave:</w:t>
                            </w:r>
                            <w:r w:rsidRPr="008D4DC7">
                              <w:rPr>
                                <w:b/>
                                <w:w w:val="105"/>
                                <w:sz w:val="24"/>
                                <w:szCs w:val="24"/>
                              </w:rPr>
                              <w:t xml:space="preserve"> </w:t>
                            </w:r>
                            <w:r w:rsidR="00273502" w:rsidRPr="009B181C">
                              <w:rPr>
                                <w:bCs/>
                                <w:w w:val="105"/>
                                <w:sz w:val="22"/>
                                <w:szCs w:val="22"/>
                                <w:lang w:val="ru-RU"/>
                              </w:rPr>
                              <w:t>Green Deal, Ucrânia, Setor agrícola, Desenvolvimento sustentável, Legislação ambiental</w:t>
                            </w:r>
                            <w:r w:rsidR="00273502" w:rsidRPr="009B181C">
                              <w:rPr>
                                <w:bCs/>
                                <w:w w:val="105"/>
                                <w:sz w:val="22"/>
                                <w:szCs w:val="22"/>
                                <w:lang w:val="pt-B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EBF9E" id="_x0000_s1032" type="#_x0000_t202" style="position:absolute;left:0;text-align:left;margin-left:69.05pt;margin-top:2.55pt;width:423.2pt;height:458.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" fillcolor="#e6e7e8" strokecolor="#099" strokeweight="2.25pt">
                <v:textbox inset="0,0,0,0">
                  <w:txbxContent>
                    <w:p w14:paraId="607E4B4E" w14:textId="6534B746" w:rsidR="006936F5" w:rsidRPr="001E3885" w:rsidRDefault="006936F5" w:rsidP="006936F5">
                      <w:pPr>
                        <w:pStyle w:val="Corpodetexto"/>
                        <w:rPr>
                          <w:b/>
                          <w:sz w:val="24"/>
                          <w:szCs w:val="24"/>
                          <w:lang w:val="pt-BR"/>
                        </w:rPr>
                      </w:pPr>
                      <w:r w:rsidRPr="001E3885">
                        <w:rPr>
                          <w:b/>
                          <w:w w:val="115"/>
                          <w:sz w:val="24"/>
                          <w:szCs w:val="24"/>
                          <w:lang w:val="pt-BR"/>
                        </w:rPr>
                        <w:t>RESUMO</w:t>
                      </w:r>
                      <w:r w:rsidR="00D34DCC">
                        <w:rPr>
                          <w:b/>
                          <w:w w:val="115"/>
                          <w:sz w:val="24"/>
                          <w:szCs w:val="24"/>
                          <w:lang w:val="pt-BR"/>
                        </w:rPr>
                        <w:t xml:space="preserve"> (SPANISH LANGUAGE OR BRAZILIAN)</w:t>
                      </w:r>
                    </w:p>
                    <w:p w14:paraId="681BDA68" w14:textId="77777777" w:rsidR="006936F5" w:rsidRPr="001E3885" w:rsidRDefault="006936F5" w:rsidP="006936F5">
                      <w:pPr>
                        <w:pStyle w:val="Corpodetexto"/>
                        <w:rPr>
                          <w:b/>
                          <w:i/>
                          <w:w w:val="105"/>
                          <w:sz w:val="24"/>
                          <w:szCs w:val="24"/>
                          <w:lang w:val="pt-BR"/>
                        </w:rPr>
                      </w:pPr>
                    </w:p>
                    <w:p w14:paraId="540A5918" w14:textId="77777777" w:rsidR="00273502" w:rsidRDefault="00273502" w:rsidP="00273502">
                      <w:pPr>
                        <w:pStyle w:val="Corpodetexto"/>
                        <w:ind w:right="154"/>
                        <w:rPr>
                          <w:w w:val="105"/>
                          <w:sz w:val="22"/>
                          <w:szCs w:val="22"/>
                          <w:lang w:val="pt-BR"/>
                        </w:rPr>
                      </w:pPr>
                      <w:r w:rsidRPr="00273502">
                        <w:rPr>
                          <w:b/>
                          <w:bCs/>
                          <w:w w:val="105"/>
                          <w:sz w:val="22"/>
                          <w:szCs w:val="22"/>
                          <w:lang w:val="pt-BR"/>
                        </w:rPr>
                        <w:t>Objetivo:</w:t>
                      </w:r>
                      <w:r w:rsidRPr="00273502">
                        <w:rPr>
                          <w:w w:val="105"/>
                          <w:sz w:val="22"/>
                          <w:szCs w:val="22"/>
                          <w:lang w:val="pt-BR"/>
                        </w:rPr>
                        <w:t xml:space="preserve"> Realizar um estudo abrangente do processo de integração europeia da Ucrânia à União Europeia, por meio da alteração da legislação nacional com o intuito de adotar e adaptar a política do </w:t>
                      </w:r>
                      <w:r w:rsidRPr="00273502">
                        <w:rPr>
                          <w:i/>
                          <w:iCs/>
                          <w:w w:val="105"/>
                          <w:sz w:val="22"/>
                          <w:szCs w:val="22"/>
                          <w:lang w:val="pt-BR"/>
                        </w:rPr>
                        <w:t>Green Deal</w:t>
                      </w:r>
                      <w:r w:rsidRPr="00273502">
                        <w:rPr>
                          <w:w w:val="105"/>
                          <w:sz w:val="22"/>
                          <w:szCs w:val="22"/>
                          <w:lang w:val="pt-BR"/>
                        </w:rPr>
                        <w:t xml:space="preserve"> e suas disposições à realidade ucraniana, especialmente no setor agrícola.</w:t>
                      </w:r>
                    </w:p>
                    <w:p w14:paraId="3EC676C5" w14:textId="77777777" w:rsidR="00273502" w:rsidRPr="00273502" w:rsidRDefault="00273502" w:rsidP="00273502">
                      <w:pPr>
                        <w:pStyle w:val="Corpodetexto"/>
                        <w:ind w:right="154"/>
                        <w:rPr>
                          <w:w w:val="105"/>
                          <w:sz w:val="22"/>
                          <w:szCs w:val="22"/>
                          <w:lang w:val="pt-BR"/>
                        </w:rPr>
                      </w:pPr>
                    </w:p>
                    <w:p w14:paraId="2C08D26D" w14:textId="77777777" w:rsidR="00273502" w:rsidRDefault="00273502" w:rsidP="00273502">
                      <w:pPr>
                        <w:pStyle w:val="Corpodetexto"/>
                        <w:ind w:right="154"/>
                        <w:rPr>
                          <w:w w:val="105"/>
                          <w:sz w:val="22"/>
                          <w:szCs w:val="22"/>
                          <w:lang w:val="pt-BR"/>
                        </w:rPr>
                      </w:pPr>
                      <w:r w:rsidRPr="00273502">
                        <w:rPr>
                          <w:b/>
                          <w:bCs/>
                          <w:w w:val="105"/>
                          <w:sz w:val="22"/>
                          <w:szCs w:val="22"/>
                          <w:lang w:val="pt-BR"/>
                        </w:rPr>
                        <w:t>Métodos de pesquisa:</w:t>
                      </w:r>
                      <w:r w:rsidRPr="00273502">
                        <w:rPr>
                          <w:w w:val="105"/>
                          <w:sz w:val="22"/>
                          <w:szCs w:val="22"/>
                          <w:lang w:val="pt-BR"/>
                        </w:rPr>
                        <w:t xml:space="preserve"> Foram utilizados métodos gerais (análise, síntese, comparação, indução, dedução) e métodos especiais de pesquisa (sistêmico-funcional, lógico-formal, jurídico-formal) de forma combinada.</w:t>
                      </w:r>
                    </w:p>
                    <w:p w14:paraId="1A274C01" w14:textId="77777777" w:rsidR="00273502" w:rsidRPr="00273502" w:rsidRDefault="00273502" w:rsidP="00273502">
                      <w:pPr>
                        <w:pStyle w:val="Corpodetexto"/>
                        <w:ind w:right="154"/>
                        <w:rPr>
                          <w:w w:val="105"/>
                          <w:sz w:val="22"/>
                          <w:szCs w:val="22"/>
                          <w:lang w:val="pt-BR"/>
                        </w:rPr>
                      </w:pPr>
                    </w:p>
                    <w:p w14:paraId="697D57DE" w14:textId="77777777" w:rsidR="00273502" w:rsidRDefault="00273502" w:rsidP="00273502">
                      <w:pPr>
                        <w:pStyle w:val="Corpodetexto"/>
                        <w:ind w:right="154"/>
                        <w:rPr>
                          <w:w w:val="105"/>
                          <w:sz w:val="22"/>
                          <w:szCs w:val="22"/>
                          <w:lang w:val="pt-BR"/>
                        </w:rPr>
                      </w:pPr>
                      <w:r w:rsidRPr="00273502">
                        <w:rPr>
                          <w:b/>
                          <w:bCs/>
                          <w:w w:val="105"/>
                          <w:sz w:val="22"/>
                          <w:szCs w:val="22"/>
                          <w:lang w:val="pt-BR"/>
                        </w:rPr>
                        <w:t>Resultados:</w:t>
                      </w:r>
                      <w:r w:rsidRPr="00273502">
                        <w:rPr>
                          <w:w w:val="105"/>
                          <w:sz w:val="22"/>
                          <w:szCs w:val="22"/>
                          <w:lang w:val="pt-BR"/>
                        </w:rPr>
                        <w:t xml:space="preserve"> O artigo analisa e estuda os atos jurídicos que regulam o processo de integração europeia da Ucrânia e o cumprimento de seus compromissos na área ambiental, bem como o apoio da UE para alcançar a neutralidade climática. A implementação bem-sucedida da política do </w:t>
                      </w:r>
                      <w:r w:rsidRPr="00273502">
                        <w:rPr>
                          <w:i/>
                          <w:iCs/>
                          <w:w w:val="105"/>
                          <w:sz w:val="22"/>
                          <w:szCs w:val="22"/>
                          <w:lang w:val="pt-BR"/>
                        </w:rPr>
                        <w:t>Green Deal</w:t>
                      </w:r>
                      <w:r w:rsidRPr="00273502">
                        <w:rPr>
                          <w:w w:val="105"/>
                          <w:sz w:val="22"/>
                          <w:szCs w:val="22"/>
                          <w:lang w:val="pt-BR"/>
                        </w:rPr>
                        <w:t xml:space="preserve"> na legislação ucraniana exige uma abordagem abrangente que considere os aspectos legais. Portanto, esses aspectos devem ser tratados em cooperação com parceiros internacionais experientes na implementação bem-sucedida de tais reformas.</w:t>
                      </w:r>
                    </w:p>
                    <w:p w14:paraId="06C0E458" w14:textId="77777777" w:rsidR="00273502" w:rsidRPr="00273502" w:rsidRDefault="00273502" w:rsidP="00273502">
                      <w:pPr>
                        <w:pStyle w:val="Corpodetexto"/>
                        <w:ind w:right="154"/>
                        <w:rPr>
                          <w:w w:val="105"/>
                          <w:sz w:val="22"/>
                          <w:szCs w:val="22"/>
                          <w:lang w:val="pt-BR"/>
                        </w:rPr>
                      </w:pPr>
                    </w:p>
                    <w:p w14:paraId="08A0C94D" w14:textId="77777777" w:rsidR="00273502" w:rsidRPr="00273502" w:rsidRDefault="00273502" w:rsidP="00273502">
                      <w:pPr>
                        <w:pStyle w:val="Corpodetexto"/>
                        <w:ind w:right="154"/>
                        <w:rPr>
                          <w:w w:val="105"/>
                          <w:sz w:val="22"/>
                          <w:szCs w:val="22"/>
                          <w:lang w:val="pt-BR"/>
                        </w:rPr>
                      </w:pPr>
                      <w:r w:rsidRPr="00273502">
                        <w:rPr>
                          <w:b/>
                          <w:bCs/>
                          <w:w w:val="105"/>
                          <w:sz w:val="22"/>
                          <w:szCs w:val="22"/>
                          <w:lang w:val="pt-BR"/>
                        </w:rPr>
                        <w:t>Discussão:</w:t>
                      </w:r>
                      <w:r w:rsidRPr="00273502">
                        <w:rPr>
                          <w:w w:val="105"/>
                          <w:sz w:val="22"/>
                          <w:szCs w:val="22"/>
                          <w:lang w:val="pt-BR"/>
                        </w:rPr>
                        <w:t xml:space="preserve"> No contexto dos atuais desafios da crise climática e da necessidade de transição para uma economia sustentável, a política do </w:t>
                      </w:r>
                      <w:r w:rsidRPr="00273502">
                        <w:rPr>
                          <w:i/>
                          <w:iCs/>
                          <w:w w:val="105"/>
                          <w:sz w:val="22"/>
                          <w:szCs w:val="22"/>
                          <w:lang w:val="pt-BR"/>
                        </w:rPr>
                        <w:t>Green Deal</w:t>
                      </w:r>
                      <w:r w:rsidRPr="00273502">
                        <w:rPr>
                          <w:w w:val="105"/>
                          <w:sz w:val="22"/>
                          <w:szCs w:val="22"/>
                          <w:lang w:val="pt-BR"/>
                        </w:rPr>
                        <w:t xml:space="preserve"> está se tornando uma ferramenta essencial para garantir a sustentabilidade ambiental e reduzir as emissões de gases de efeito estufa. Essa política apoia os princípios fundamentais dos Objetivos de Desenvolvimento Sustentável da ONU, criados para proporcionar um ambiente de vida mais verde. No entanto, a implementação dessa política nas leis da Ucrânia enfrenta inúmeros problemas práticos e exige o aprimoramento da base legal (leis) em diversas áreas. Isso inclui a adoção de novas leis e regulamentos, a criação de mecanismos de apoio financeiro, a regulamentação de emissões e a promoção da inovação. Somente com uma estrutura legislativa adequada a Ucrânia poderá implementar efetivamente os princípios do desenvolvimento sustentável e integrar-se aos esforços paneuropeus no enfrentamento das mudanças climáticas.</w:t>
                      </w:r>
                    </w:p>
                    <w:p w14:paraId="5C485C38" w14:textId="3033F352" w:rsidR="006936F5" w:rsidRPr="00D34492" w:rsidRDefault="006936F5" w:rsidP="006936F5">
                      <w:pPr>
                        <w:pStyle w:val="Corpodetexto"/>
                        <w:ind w:right="154"/>
                        <w:rPr>
                          <w:bCs/>
                          <w:w w:val="105"/>
                          <w:sz w:val="24"/>
                          <w:szCs w:val="24"/>
                        </w:rPr>
                      </w:pPr>
                    </w:p>
                    <w:p w14:paraId="5F06C109" w14:textId="77777777" w:rsidR="006936F5" w:rsidRPr="008D4DC7" w:rsidRDefault="006936F5" w:rsidP="006936F5">
                      <w:pPr>
                        <w:pStyle w:val="Corpodetexto"/>
                        <w:ind w:right="154"/>
                        <w:rPr>
                          <w:b/>
                          <w:w w:val="105"/>
                          <w:sz w:val="24"/>
                          <w:szCs w:val="24"/>
                        </w:rPr>
                      </w:pPr>
                    </w:p>
                    <w:p w14:paraId="2128574E" w14:textId="2C02130D" w:rsidR="006936F5" w:rsidRPr="008D4DC7" w:rsidRDefault="006936F5" w:rsidP="006936F5">
                      <w:pPr>
                        <w:pStyle w:val="Corpodetexto"/>
                        <w:ind w:right="154"/>
                        <w:rPr>
                          <w:b/>
                          <w:w w:val="105"/>
                          <w:sz w:val="24"/>
                          <w:szCs w:val="24"/>
                          <w:lang w:val="pt-BR"/>
                        </w:rPr>
                      </w:pPr>
                      <w:r w:rsidRPr="008D4DC7">
                        <w:rPr>
                          <w:b/>
                          <w:bCs/>
                          <w:w w:val="105"/>
                          <w:sz w:val="24"/>
                          <w:szCs w:val="24"/>
                        </w:rPr>
                        <w:t>Palavras-chave:</w:t>
                      </w:r>
                      <w:r w:rsidRPr="008D4DC7">
                        <w:rPr>
                          <w:b/>
                          <w:w w:val="105"/>
                          <w:sz w:val="24"/>
                          <w:szCs w:val="24"/>
                        </w:rPr>
                        <w:t xml:space="preserve"> </w:t>
                      </w:r>
                      <w:r w:rsidR="00273502" w:rsidRPr="009B181C">
                        <w:rPr>
                          <w:bCs/>
                          <w:w w:val="105"/>
                          <w:sz w:val="22"/>
                          <w:szCs w:val="22"/>
                          <w:lang w:val="ru-RU"/>
                        </w:rPr>
                        <w:t>Green Deal, Ucrânia, Setor agrícola, Desenvolvimento sustentável, Legislação ambiental</w:t>
                      </w:r>
                      <w:r w:rsidR="00273502" w:rsidRPr="009B181C">
                        <w:rPr>
                          <w:bCs/>
                          <w:w w:val="105"/>
                          <w:sz w:val="22"/>
                          <w:szCs w:val="22"/>
                          <w:lang w:val="pt-BR"/>
                        </w:rPr>
                        <w:t>.</w:t>
                      </w:r>
                    </w:p>
                  </w:txbxContent>
                </v:textbox>
                <w10:wrap anchorx="margin"/>
              </v:shape>
            </w:pict>
          </mc:Fallback>
        </mc:AlternateContent>
      </w:r>
    </w:p>
    <w:p w14:paraId="2EFFBF16" w14:textId="77777777" w:rsidR="00DB023B" w:rsidRDefault="00DB023B" w:rsidP="00426171">
      <w:pPr>
        <w:pStyle w:val="NormalWeb"/>
        <w:spacing w:before="0" w:beforeAutospacing="0" w:after="0" w:afterAutospacing="0" w:line="360" w:lineRule="auto"/>
        <w:jc w:val="both"/>
        <w:rPr>
          <w:b/>
          <w:bCs/>
          <w:i/>
          <w:iCs/>
          <w:lang w:val="pt-PT"/>
        </w:rPr>
      </w:pPr>
    </w:p>
    <w:p w14:paraId="0C698FCA" w14:textId="77777777" w:rsidR="00DB023B" w:rsidRDefault="00DB023B" w:rsidP="00426171">
      <w:pPr>
        <w:pStyle w:val="NormalWeb"/>
        <w:spacing w:before="0" w:beforeAutospacing="0" w:after="0" w:afterAutospacing="0" w:line="360" w:lineRule="auto"/>
        <w:jc w:val="both"/>
        <w:rPr>
          <w:b/>
          <w:bCs/>
          <w:i/>
          <w:iCs/>
          <w:lang w:val="pt-PT"/>
        </w:rPr>
      </w:pPr>
    </w:p>
    <w:p w14:paraId="38814EEE" w14:textId="77777777" w:rsidR="00DB023B" w:rsidRDefault="00DB023B" w:rsidP="00426171">
      <w:pPr>
        <w:pStyle w:val="NormalWeb"/>
        <w:spacing w:before="0" w:beforeAutospacing="0" w:after="0" w:afterAutospacing="0" w:line="360" w:lineRule="auto"/>
        <w:jc w:val="both"/>
        <w:rPr>
          <w:b/>
          <w:bCs/>
          <w:i/>
          <w:iCs/>
          <w:lang w:val="pt-PT"/>
        </w:rPr>
      </w:pPr>
    </w:p>
    <w:p w14:paraId="36DF5CF6" w14:textId="77777777" w:rsidR="00DB023B" w:rsidRDefault="00DB023B" w:rsidP="00426171">
      <w:pPr>
        <w:pStyle w:val="NormalWeb"/>
        <w:spacing w:before="0" w:beforeAutospacing="0" w:after="0" w:afterAutospacing="0" w:line="360" w:lineRule="auto"/>
        <w:jc w:val="both"/>
        <w:rPr>
          <w:b/>
          <w:bCs/>
          <w:i/>
          <w:iCs/>
          <w:lang w:val="pt-PT"/>
        </w:rPr>
      </w:pPr>
    </w:p>
    <w:p w14:paraId="7E5A1142" w14:textId="77777777" w:rsidR="00DB023B" w:rsidRDefault="00DB023B" w:rsidP="00426171">
      <w:pPr>
        <w:pStyle w:val="NormalWeb"/>
        <w:spacing w:before="0" w:beforeAutospacing="0" w:after="0" w:afterAutospacing="0" w:line="360" w:lineRule="auto"/>
        <w:jc w:val="both"/>
        <w:rPr>
          <w:b/>
          <w:bCs/>
          <w:i/>
          <w:iCs/>
          <w:lang w:val="pt-PT"/>
        </w:rPr>
      </w:pPr>
    </w:p>
    <w:p w14:paraId="394D5139" w14:textId="77777777" w:rsidR="00DB023B" w:rsidRDefault="00DB023B" w:rsidP="00426171">
      <w:pPr>
        <w:pStyle w:val="NormalWeb"/>
        <w:spacing w:before="0" w:beforeAutospacing="0" w:after="0" w:afterAutospacing="0" w:line="360" w:lineRule="auto"/>
        <w:jc w:val="both"/>
        <w:rPr>
          <w:b/>
          <w:bCs/>
          <w:i/>
          <w:iCs/>
          <w:lang w:val="pt-PT"/>
        </w:rPr>
      </w:pPr>
    </w:p>
    <w:p w14:paraId="1D46FBCE" w14:textId="77777777" w:rsidR="00DB023B" w:rsidRDefault="00DB023B" w:rsidP="00426171">
      <w:pPr>
        <w:pStyle w:val="NormalWeb"/>
        <w:spacing w:before="0" w:beforeAutospacing="0" w:after="0" w:afterAutospacing="0" w:line="360" w:lineRule="auto"/>
        <w:jc w:val="both"/>
        <w:rPr>
          <w:b/>
          <w:bCs/>
          <w:i/>
          <w:iCs/>
          <w:lang w:val="pt-PT"/>
        </w:rPr>
      </w:pPr>
    </w:p>
    <w:p w14:paraId="1D40AD9B" w14:textId="77777777" w:rsidR="00DB023B" w:rsidRDefault="00DB023B" w:rsidP="00426171">
      <w:pPr>
        <w:pStyle w:val="NormalWeb"/>
        <w:spacing w:before="0" w:beforeAutospacing="0" w:after="0" w:afterAutospacing="0" w:line="360" w:lineRule="auto"/>
        <w:jc w:val="both"/>
        <w:rPr>
          <w:b/>
          <w:bCs/>
          <w:i/>
          <w:iCs/>
          <w:lang w:val="pt-PT"/>
        </w:rPr>
      </w:pPr>
    </w:p>
    <w:p w14:paraId="16AA8169" w14:textId="77777777" w:rsidR="00DB023B" w:rsidRDefault="00DB023B" w:rsidP="00426171">
      <w:pPr>
        <w:pStyle w:val="NormalWeb"/>
        <w:spacing w:before="0" w:beforeAutospacing="0" w:after="0" w:afterAutospacing="0" w:line="360" w:lineRule="auto"/>
        <w:jc w:val="both"/>
        <w:rPr>
          <w:b/>
          <w:bCs/>
          <w:i/>
          <w:iCs/>
          <w:lang w:val="pt-PT"/>
        </w:rPr>
      </w:pPr>
    </w:p>
    <w:p w14:paraId="1A769145" w14:textId="77777777" w:rsidR="00DB023B" w:rsidRDefault="00DB023B" w:rsidP="00426171">
      <w:pPr>
        <w:pStyle w:val="NormalWeb"/>
        <w:spacing w:before="0" w:beforeAutospacing="0" w:after="0" w:afterAutospacing="0" w:line="360" w:lineRule="auto"/>
        <w:jc w:val="both"/>
        <w:rPr>
          <w:b/>
          <w:bCs/>
          <w:i/>
          <w:iCs/>
          <w:lang w:val="pt-PT"/>
        </w:rPr>
      </w:pPr>
    </w:p>
    <w:p w14:paraId="605A1C0D" w14:textId="77777777" w:rsidR="00DB023B" w:rsidRDefault="00DB023B" w:rsidP="00426171">
      <w:pPr>
        <w:pStyle w:val="NormalWeb"/>
        <w:spacing w:before="0" w:beforeAutospacing="0" w:after="0" w:afterAutospacing="0" w:line="360" w:lineRule="auto"/>
        <w:jc w:val="both"/>
        <w:rPr>
          <w:b/>
          <w:bCs/>
          <w:i/>
          <w:iCs/>
          <w:lang w:val="pt-PT"/>
        </w:rPr>
      </w:pPr>
    </w:p>
    <w:p w14:paraId="341F5383" w14:textId="77777777" w:rsidR="00DB023B" w:rsidRDefault="00DB023B" w:rsidP="00426171">
      <w:pPr>
        <w:pStyle w:val="NormalWeb"/>
        <w:spacing w:before="0" w:beforeAutospacing="0" w:after="0" w:afterAutospacing="0" w:line="360" w:lineRule="auto"/>
        <w:jc w:val="both"/>
        <w:rPr>
          <w:b/>
          <w:bCs/>
          <w:i/>
          <w:iCs/>
          <w:lang w:val="pt-PT"/>
        </w:rPr>
      </w:pPr>
    </w:p>
    <w:p w14:paraId="3DF4D6B5" w14:textId="77777777" w:rsidR="00DB023B" w:rsidRDefault="00DB023B" w:rsidP="00426171">
      <w:pPr>
        <w:pStyle w:val="NormalWeb"/>
        <w:spacing w:before="0" w:beforeAutospacing="0" w:after="0" w:afterAutospacing="0" w:line="360" w:lineRule="auto"/>
        <w:jc w:val="both"/>
        <w:rPr>
          <w:b/>
          <w:bCs/>
          <w:i/>
          <w:iCs/>
          <w:lang w:val="pt-PT"/>
        </w:rPr>
      </w:pPr>
    </w:p>
    <w:p w14:paraId="795D4DF0" w14:textId="77777777" w:rsidR="00DB023B" w:rsidRDefault="00DB023B" w:rsidP="00426171">
      <w:pPr>
        <w:pStyle w:val="NormalWeb"/>
        <w:spacing w:before="0" w:beforeAutospacing="0" w:after="0" w:afterAutospacing="0" w:line="360" w:lineRule="auto"/>
        <w:jc w:val="both"/>
        <w:rPr>
          <w:b/>
          <w:bCs/>
          <w:i/>
          <w:iCs/>
          <w:lang w:val="pt-PT"/>
        </w:rPr>
      </w:pPr>
    </w:p>
    <w:p w14:paraId="5FEEFAF8" w14:textId="77777777" w:rsidR="00DB023B" w:rsidRDefault="00DB023B" w:rsidP="00426171">
      <w:pPr>
        <w:pStyle w:val="NormalWeb"/>
        <w:spacing w:before="0" w:beforeAutospacing="0" w:after="0" w:afterAutospacing="0" w:line="360" w:lineRule="auto"/>
        <w:jc w:val="both"/>
        <w:rPr>
          <w:b/>
          <w:bCs/>
          <w:i/>
          <w:iCs/>
          <w:lang w:val="pt-PT"/>
        </w:rPr>
      </w:pPr>
    </w:p>
    <w:p w14:paraId="3368FC50" w14:textId="77777777" w:rsidR="00DB023B" w:rsidRDefault="00DB023B" w:rsidP="00426171">
      <w:pPr>
        <w:pStyle w:val="NormalWeb"/>
        <w:spacing w:before="0" w:beforeAutospacing="0" w:after="0" w:afterAutospacing="0" w:line="360" w:lineRule="auto"/>
        <w:jc w:val="both"/>
        <w:rPr>
          <w:b/>
          <w:bCs/>
          <w:i/>
          <w:iCs/>
          <w:lang w:val="pt-PT"/>
        </w:rPr>
      </w:pPr>
    </w:p>
    <w:p w14:paraId="033CEE95" w14:textId="77777777" w:rsidR="00DB023B" w:rsidRDefault="00DB023B" w:rsidP="00426171">
      <w:pPr>
        <w:pStyle w:val="NormalWeb"/>
        <w:spacing w:before="0" w:beforeAutospacing="0" w:after="0" w:afterAutospacing="0" w:line="360" w:lineRule="auto"/>
        <w:jc w:val="both"/>
        <w:rPr>
          <w:b/>
          <w:bCs/>
          <w:i/>
          <w:iCs/>
          <w:lang w:val="pt-PT"/>
        </w:rPr>
      </w:pPr>
    </w:p>
    <w:p w14:paraId="6261E7F5" w14:textId="77777777" w:rsidR="006936F5" w:rsidRDefault="006936F5" w:rsidP="00426171">
      <w:pPr>
        <w:pStyle w:val="NormalWeb"/>
        <w:spacing w:before="0" w:beforeAutospacing="0" w:after="0" w:afterAutospacing="0" w:line="360" w:lineRule="auto"/>
        <w:jc w:val="both"/>
        <w:rPr>
          <w:b/>
          <w:bCs/>
          <w:i/>
          <w:iCs/>
          <w:lang w:val="pt-PT"/>
        </w:rPr>
      </w:pPr>
    </w:p>
    <w:p w14:paraId="37AFD6DD" w14:textId="77777777" w:rsidR="006936F5" w:rsidRDefault="006936F5" w:rsidP="00426171">
      <w:pPr>
        <w:pStyle w:val="NormalWeb"/>
        <w:spacing w:before="0" w:beforeAutospacing="0" w:after="0" w:afterAutospacing="0" w:line="360" w:lineRule="auto"/>
        <w:jc w:val="both"/>
        <w:rPr>
          <w:b/>
          <w:bCs/>
          <w:i/>
          <w:iCs/>
          <w:lang w:val="pt-PT"/>
        </w:rPr>
      </w:pPr>
    </w:p>
    <w:p w14:paraId="2205A05A" w14:textId="77777777" w:rsidR="006648FB" w:rsidRDefault="006648FB" w:rsidP="00426171">
      <w:pPr>
        <w:pStyle w:val="NormalWeb"/>
        <w:spacing w:before="0" w:beforeAutospacing="0" w:after="0" w:afterAutospacing="0" w:line="360" w:lineRule="auto"/>
        <w:jc w:val="both"/>
        <w:rPr>
          <w:b/>
          <w:bCs/>
          <w:i/>
          <w:iCs/>
          <w:lang w:val="pt-PT"/>
        </w:rPr>
      </w:pPr>
    </w:p>
    <w:p w14:paraId="587C0B97" w14:textId="77777777" w:rsidR="009A5562" w:rsidRDefault="009A5562" w:rsidP="00426171">
      <w:pPr>
        <w:pStyle w:val="NormalWeb"/>
        <w:spacing w:before="0" w:beforeAutospacing="0" w:after="0" w:afterAutospacing="0" w:line="360" w:lineRule="auto"/>
        <w:jc w:val="both"/>
        <w:rPr>
          <w:b/>
          <w:bCs/>
          <w:i/>
          <w:iCs/>
          <w:lang w:val="pt-PT"/>
        </w:rPr>
      </w:pPr>
    </w:p>
    <w:p w14:paraId="7CD7F5B6" w14:textId="77777777" w:rsidR="00D34DCC" w:rsidRDefault="00D34DCC" w:rsidP="00D34DCC">
      <w:pPr>
        <w:pStyle w:val="Ttulo3"/>
        <w:numPr>
          <w:ilvl w:val="0"/>
          <w:numId w:val="0"/>
        </w:numPr>
        <w:spacing w:line="276" w:lineRule="auto"/>
        <w:jc w:val="center"/>
        <w:rPr>
          <w:b/>
          <w:bCs/>
          <w:sz w:val="32"/>
          <w:szCs w:val="32"/>
        </w:rPr>
      </w:pPr>
    </w:p>
    <w:p w14:paraId="2844CC4E" w14:textId="77777777" w:rsidR="00D34DCC" w:rsidRDefault="00D34DCC" w:rsidP="00D34DCC">
      <w:pPr>
        <w:pStyle w:val="Ttulo3"/>
        <w:numPr>
          <w:ilvl w:val="0"/>
          <w:numId w:val="0"/>
        </w:numPr>
        <w:rPr>
          <w:b/>
          <w:bCs/>
          <w:i w:val="0"/>
          <w:iCs w:val="0"/>
          <w:sz w:val="24"/>
          <w:szCs w:val="24"/>
        </w:rPr>
      </w:pPr>
    </w:p>
    <w:p w14:paraId="70EF75D2" w14:textId="30758A3B" w:rsidR="00D34DCC" w:rsidRPr="00D34DCC" w:rsidRDefault="00D34DCC" w:rsidP="00D34DCC">
      <w:pPr>
        <w:pStyle w:val="Ttulo3"/>
        <w:numPr>
          <w:ilvl w:val="0"/>
          <w:numId w:val="0"/>
        </w:numPr>
        <w:rPr>
          <w:b/>
          <w:bCs/>
          <w:i w:val="0"/>
          <w:iCs w:val="0"/>
          <w:sz w:val="24"/>
          <w:szCs w:val="24"/>
        </w:rPr>
      </w:pPr>
      <w:r w:rsidRPr="00D34DCC">
        <w:rPr>
          <w:b/>
          <w:bCs/>
          <w:i w:val="0"/>
          <w:iCs w:val="0"/>
          <w:sz w:val="32"/>
          <w:szCs w:val="32"/>
        </w:rPr>
        <w:t>Abstract</w:t>
      </w:r>
    </w:p>
    <w:p w14:paraId="2D87FC7D" w14:textId="77777777" w:rsidR="00D34DCC" w:rsidRPr="00D34DCC" w:rsidRDefault="00D34DCC" w:rsidP="00D34DCC">
      <w:pPr>
        <w:pStyle w:val="NormalWeb"/>
        <w:jc w:val="both"/>
        <w:rPr>
          <w:sz w:val="22"/>
          <w:szCs w:val="22"/>
          <w:lang w:val="en-US"/>
        </w:rPr>
      </w:pPr>
      <w:r w:rsidRPr="00D34DCC">
        <w:rPr>
          <w:sz w:val="22"/>
          <w:szCs w:val="22"/>
          <w:lang w:val="en-US"/>
        </w:rPr>
        <w:t>The abstract should offer a comprehensive summary of the paper, including the purpose, methodology, findings, implications for theory and practice, and originality/value. It should be between 250-350 words. Additionally, 5-10 keywords that reflect the core themes and concepts of the paper must be included to facilitate indexing and retrieval.</w:t>
      </w:r>
    </w:p>
    <w:p w14:paraId="54EE2359" w14:textId="77777777" w:rsidR="00D34DCC" w:rsidRPr="00D34DCC" w:rsidRDefault="00D34DCC" w:rsidP="00D34DCC">
      <w:pPr>
        <w:jc w:val="both"/>
        <w:rPr>
          <w:sz w:val="20"/>
          <w:szCs w:val="20"/>
          <w:lang w:val="en-US"/>
        </w:rPr>
      </w:pPr>
      <w:r w:rsidRPr="00D34DCC">
        <w:rPr>
          <w:rStyle w:val="Forte"/>
          <w:i/>
          <w:iCs/>
          <w:sz w:val="20"/>
          <w:szCs w:val="20"/>
          <w:lang w:val="en-US"/>
        </w:rPr>
        <w:t>PURPOSE</w:t>
      </w:r>
      <w:r w:rsidRPr="00D34DCC">
        <w:rPr>
          <w:rStyle w:val="Forte"/>
          <w:sz w:val="20"/>
          <w:szCs w:val="20"/>
          <w:lang w:val="en-US"/>
        </w:rPr>
        <w:t>:</w:t>
      </w:r>
      <w:r w:rsidRPr="00D34DCC">
        <w:rPr>
          <w:b/>
          <w:bCs/>
          <w:sz w:val="20"/>
          <w:szCs w:val="20"/>
          <w:lang w:val="en-US"/>
        </w:rPr>
        <w:t xml:space="preserve"> </w:t>
      </w:r>
      <w:r w:rsidRPr="00D34DCC">
        <w:rPr>
          <w:sz w:val="20"/>
          <w:szCs w:val="20"/>
          <w:lang w:val="en-US"/>
        </w:rPr>
        <w:t>Clearly articulate the research's objectives and rationale.</w:t>
      </w:r>
    </w:p>
    <w:p w14:paraId="4ECEE24D" w14:textId="77777777" w:rsidR="00D34DCC" w:rsidRPr="00D34DCC" w:rsidRDefault="00D34DCC" w:rsidP="00D34DCC">
      <w:pPr>
        <w:jc w:val="both"/>
        <w:rPr>
          <w:sz w:val="20"/>
          <w:szCs w:val="20"/>
          <w:lang w:val="en-US"/>
        </w:rPr>
      </w:pPr>
      <w:r w:rsidRPr="00D34DCC">
        <w:rPr>
          <w:rStyle w:val="Forte"/>
          <w:i/>
          <w:iCs/>
          <w:sz w:val="20"/>
          <w:szCs w:val="20"/>
          <w:lang w:val="en-US"/>
        </w:rPr>
        <w:t>METHODOLOGY</w:t>
      </w:r>
      <w:r w:rsidRPr="00D34DCC">
        <w:rPr>
          <w:rStyle w:val="Forte"/>
          <w:sz w:val="20"/>
          <w:szCs w:val="20"/>
          <w:lang w:val="en-US"/>
        </w:rPr>
        <w:t>:</w:t>
      </w:r>
      <w:r w:rsidRPr="00D34DCC">
        <w:rPr>
          <w:sz w:val="20"/>
          <w:szCs w:val="20"/>
          <w:lang w:val="en-US"/>
        </w:rPr>
        <w:t xml:space="preserve"> Describe the research design, sample, and data analysis techniques succinctly.</w:t>
      </w:r>
    </w:p>
    <w:p w14:paraId="71CC7D0F" w14:textId="77777777" w:rsidR="00D34DCC" w:rsidRPr="00D34DCC" w:rsidRDefault="00D34DCC" w:rsidP="00D34DCC">
      <w:pPr>
        <w:jc w:val="both"/>
        <w:rPr>
          <w:sz w:val="20"/>
          <w:szCs w:val="20"/>
          <w:lang w:val="en-US"/>
        </w:rPr>
      </w:pPr>
      <w:r w:rsidRPr="00D34DCC">
        <w:rPr>
          <w:rStyle w:val="Forte"/>
          <w:i/>
          <w:iCs/>
          <w:sz w:val="20"/>
          <w:szCs w:val="20"/>
          <w:lang w:val="en-US"/>
        </w:rPr>
        <w:t>FINDINGS:</w:t>
      </w:r>
      <w:r w:rsidRPr="00D34DCC">
        <w:rPr>
          <w:sz w:val="20"/>
          <w:szCs w:val="20"/>
          <w:lang w:val="en-US"/>
        </w:rPr>
        <w:t xml:space="preserve"> Summarize the main results.</w:t>
      </w:r>
    </w:p>
    <w:p w14:paraId="4CE6A787" w14:textId="77777777" w:rsidR="00D34DCC" w:rsidRPr="00D34DCC" w:rsidRDefault="00D34DCC" w:rsidP="00D34DCC">
      <w:pPr>
        <w:jc w:val="both"/>
        <w:rPr>
          <w:sz w:val="20"/>
          <w:szCs w:val="20"/>
          <w:lang w:val="en-US"/>
        </w:rPr>
      </w:pPr>
      <w:r w:rsidRPr="00D34DCC">
        <w:rPr>
          <w:rStyle w:val="Forte"/>
          <w:i/>
          <w:iCs/>
          <w:sz w:val="20"/>
          <w:szCs w:val="20"/>
          <w:lang w:val="en-US"/>
        </w:rPr>
        <w:t>IMPLICATIONS FOR THEORY AND PRACTICE</w:t>
      </w:r>
      <w:r w:rsidRPr="00D34DCC">
        <w:rPr>
          <w:rStyle w:val="Forte"/>
          <w:sz w:val="20"/>
          <w:szCs w:val="20"/>
          <w:lang w:val="en-US"/>
        </w:rPr>
        <w:t>:</w:t>
      </w:r>
      <w:r w:rsidRPr="00D34DCC">
        <w:rPr>
          <w:sz w:val="20"/>
          <w:szCs w:val="20"/>
          <w:lang w:val="en-US"/>
        </w:rPr>
        <w:t xml:space="preserve"> Briefly discuss the implications for theory and practice.</w:t>
      </w:r>
    </w:p>
    <w:p w14:paraId="47B5C248" w14:textId="725EA220" w:rsidR="00D34DCC" w:rsidRPr="00D34DCC" w:rsidRDefault="00D34DCC" w:rsidP="00D34DCC">
      <w:pPr>
        <w:jc w:val="both"/>
        <w:rPr>
          <w:sz w:val="20"/>
          <w:szCs w:val="20"/>
          <w:lang w:val="en-US"/>
        </w:rPr>
      </w:pPr>
      <w:r w:rsidRPr="00D34DCC">
        <w:rPr>
          <w:rStyle w:val="Forte"/>
          <w:i/>
          <w:iCs/>
          <w:sz w:val="20"/>
          <w:szCs w:val="20"/>
          <w:lang w:val="en-US"/>
        </w:rPr>
        <w:t>ORIGINALITY AND VALUE</w:t>
      </w:r>
      <w:r w:rsidRPr="00D34DCC">
        <w:rPr>
          <w:rStyle w:val="Forte"/>
          <w:sz w:val="20"/>
          <w:szCs w:val="20"/>
          <w:lang w:val="en-US"/>
        </w:rPr>
        <w:t>:</w:t>
      </w:r>
      <w:r w:rsidRPr="00D34DCC">
        <w:rPr>
          <w:sz w:val="20"/>
          <w:szCs w:val="20"/>
          <w:lang w:val="en-US"/>
        </w:rPr>
        <w:t xml:space="preserve"> Highlight the unique contribution of the study to the literature.</w:t>
      </w:r>
    </w:p>
    <w:p w14:paraId="64D7B787" w14:textId="77777777" w:rsidR="00D34DCC" w:rsidRDefault="00D34DCC" w:rsidP="00D34DCC">
      <w:pPr>
        <w:pStyle w:val="Ttulo3"/>
        <w:numPr>
          <w:ilvl w:val="0"/>
          <w:numId w:val="0"/>
        </w:numPr>
        <w:rPr>
          <w:b/>
          <w:bCs/>
          <w:sz w:val="24"/>
          <w:szCs w:val="24"/>
        </w:rPr>
      </w:pPr>
    </w:p>
    <w:p w14:paraId="0A64E159" w14:textId="77777777" w:rsidR="00D34DCC" w:rsidRDefault="00D34DCC" w:rsidP="00D34DCC">
      <w:pPr>
        <w:pStyle w:val="Ttulo3"/>
        <w:numPr>
          <w:ilvl w:val="0"/>
          <w:numId w:val="0"/>
        </w:numPr>
        <w:rPr>
          <w:b/>
          <w:bCs/>
          <w:sz w:val="24"/>
          <w:szCs w:val="24"/>
        </w:rPr>
      </w:pPr>
    </w:p>
    <w:p w14:paraId="528DED47" w14:textId="77777777" w:rsidR="00D34DCC" w:rsidRDefault="00D34DCC" w:rsidP="00D34DCC">
      <w:pPr>
        <w:pStyle w:val="Ttulo3"/>
        <w:numPr>
          <w:ilvl w:val="0"/>
          <w:numId w:val="0"/>
        </w:numPr>
        <w:rPr>
          <w:b/>
          <w:bCs/>
          <w:sz w:val="24"/>
          <w:szCs w:val="24"/>
        </w:rPr>
      </w:pPr>
    </w:p>
    <w:p w14:paraId="22EB0EA3" w14:textId="5B25C1F0" w:rsidR="00D34DCC" w:rsidRPr="00D34DCC" w:rsidRDefault="00D34DCC" w:rsidP="00D34DCC">
      <w:pPr>
        <w:pStyle w:val="Ttulo3"/>
        <w:numPr>
          <w:ilvl w:val="0"/>
          <w:numId w:val="0"/>
        </w:numPr>
        <w:rPr>
          <w:b/>
          <w:bCs/>
        </w:rPr>
      </w:pPr>
      <w:r w:rsidRPr="00D34DCC">
        <w:rPr>
          <w:b/>
          <w:bCs/>
          <w:sz w:val="24"/>
          <w:szCs w:val="24"/>
        </w:rPr>
        <w:t>Introduction</w:t>
      </w:r>
    </w:p>
    <w:p w14:paraId="2E9D4BD2" w14:textId="77777777" w:rsidR="00D34DCC" w:rsidRPr="00C54BBE" w:rsidRDefault="00D34DCC" w:rsidP="00D34DCC">
      <w:pPr>
        <w:pStyle w:val="NormalWeb"/>
        <w:jc w:val="both"/>
        <w:rPr>
          <w:lang w:val="en-US"/>
        </w:rPr>
      </w:pPr>
      <w:r w:rsidRPr="00C54BBE">
        <w:rPr>
          <w:lang w:val="en-US"/>
        </w:rPr>
        <w:t>The introduction should establish the context of the research, demonstrating its relevance and importance. It should clearly state the research aim, questions, and identify gaps in the existing literature. The introduction must also define key terms and outline the manuscript's structure and objectives.</w:t>
      </w:r>
    </w:p>
    <w:p w14:paraId="63729180" w14:textId="77777777" w:rsidR="00D34DCC" w:rsidRPr="00C54BBE" w:rsidRDefault="00D34DCC" w:rsidP="00D34DCC">
      <w:pPr>
        <w:numPr>
          <w:ilvl w:val="1"/>
          <w:numId w:val="4"/>
        </w:numPr>
        <w:spacing w:before="100" w:beforeAutospacing="1" w:after="100" w:afterAutospacing="1" w:line="240" w:lineRule="auto"/>
        <w:ind w:left="426" w:hanging="284"/>
        <w:jc w:val="both"/>
        <w:rPr>
          <w:lang w:val="en-US"/>
        </w:rPr>
      </w:pPr>
      <w:r w:rsidRPr="00C54BBE">
        <w:rPr>
          <w:lang w:val="en-US"/>
        </w:rPr>
        <w:t>Ensure the rationale for the study is compelling and clearly linked to identified gaps.</w:t>
      </w:r>
    </w:p>
    <w:p w14:paraId="3D44D004" w14:textId="77777777" w:rsidR="00D34DCC" w:rsidRPr="00C54BBE" w:rsidRDefault="00D34DCC" w:rsidP="00D34DCC">
      <w:pPr>
        <w:numPr>
          <w:ilvl w:val="1"/>
          <w:numId w:val="4"/>
        </w:numPr>
        <w:spacing w:before="100" w:beforeAutospacing="1" w:after="100" w:afterAutospacing="1" w:line="240" w:lineRule="auto"/>
        <w:ind w:left="426" w:hanging="284"/>
        <w:jc w:val="both"/>
        <w:rPr>
          <w:lang w:val="en-US"/>
        </w:rPr>
      </w:pPr>
      <w:r w:rsidRPr="00C54BBE">
        <w:rPr>
          <w:lang w:val="en-US"/>
        </w:rPr>
        <w:t>Review pertinent literature to justify the research focus.</w:t>
      </w:r>
    </w:p>
    <w:p w14:paraId="13ECEE3E" w14:textId="77777777" w:rsidR="00D34DCC" w:rsidRPr="00C54BBE" w:rsidRDefault="00D34DCC" w:rsidP="00D34DCC">
      <w:pPr>
        <w:numPr>
          <w:ilvl w:val="1"/>
          <w:numId w:val="4"/>
        </w:numPr>
        <w:spacing w:before="100" w:beforeAutospacing="1" w:after="100" w:afterAutospacing="1" w:line="240" w:lineRule="auto"/>
        <w:ind w:left="426" w:hanging="284"/>
        <w:jc w:val="both"/>
        <w:rPr>
          <w:lang w:val="en-US"/>
        </w:rPr>
      </w:pPr>
      <w:r w:rsidRPr="00C54BBE">
        <w:rPr>
          <w:lang w:val="en-US"/>
        </w:rPr>
        <w:t>Clearly articulate the research aim and questions.</w:t>
      </w:r>
    </w:p>
    <w:p w14:paraId="037C6A43" w14:textId="77777777" w:rsidR="00D34DCC" w:rsidRDefault="00D34DCC" w:rsidP="00D34DCC">
      <w:pPr>
        <w:numPr>
          <w:ilvl w:val="1"/>
          <w:numId w:val="4"/>
        </w:numPr>
        <w:spacing w:before="100" w:beforeAutospacing="1" w:after="100" w:afterAutospacing="1" w:line="240" w:lineRule="auto"/>
        <w:ind w:left="426" w:hanging="284"/>
        <w:jc w:val="both"/>
      </w:pPr>
      <w:r>
        <w:t>Outline the manuscript's structure.</w:t>
      </w:r>
    </w:p>
    <w:p w14:paraId="5705467C" w14:textId="77777777" w:rsidR="00D34DCC" w:rsidRPr="00681C48" w:rsidRDefault="00D34DCC" w:rsidP="00D34DCC">
      <w:pPr>
        <w:pStyle w:val="Ttulo3"/>
        <w:numPr>
          <w:ilvl w:val="0"/>
          <w:numId w:val="0"/>
        </w:numPr>
        <w:rPr>
          <w:b/>
          <w:bCs/>
          <w:i w:val="0"/>
          <w:iCs w:val="0"/>
        </w:rPr>
      </w:pPr>
      <w:r w:rsidRPr="00681C48">
        <w:rPr>
          <w:b/>
          <w:bCs/>
          <w:i w:val="0"/>
          <w:iCs w:val="0"/>
          <w:sz w:val="24"/>
          <w:szCs w:val="24"/>
        </w:rPr>
        <w:t>LITERATURE REVIEW</w:t>
      </w:r>
    </w:p>
    <w:p w14:paraId="006DDB18" w14:textId="77777777" w:rsidR="00D34DCC" w:rsidRPr="00C54BBE" w:rsidRDefault="00D34DCC" w:rsidP="00D34DCC">
      <w:pPr>
        <w:pStyle w:val="NormalWeb"/>
        <w:jc w:val="both"/>
        <w:rPr>
          <w:lang w:val="en-US"/>
        </w:rPr>
      </w:pPr>
      <w:r w:rsidRPr="00C54BBE">
        <w:rPr>
          <w:lang w:val="en-US"/>
        </w:rPr>
        <w:t>This section must demonstrate a thorough understanding of the relevant literature, incorporating up-to-date sources and seminal works. It should reflect the author's engagement with and critique of existing research, and culminate in the development of hypotheses.</w:t>
      </w:r>
    </w:p>
    <w:p w14:paraId="117AC53E" w14:textId="77777777" w:rsidR="00D34DCC" w:rsidRPr="00C54BBE" w:rsidRDefault="00D34DCC" w:rsidP="00D34DCC">
      <w:pPr>
        <w:numPr>
          <w:ilvl w:val="1"/>
          <w:numId w:val="5"/>
        </w:numPr>
        <w:spacing w:before="100" w:beforeAutospacing="1" w:after="100" w:afterAutospacing="1" w:line="240" w:lineRule="auto"/>
        <w:ind w:left="426" w:hanging="284"/>
        <w:jc w:val="both"/>
        <w:rPr>
          <w:lang w:val="en-US"/>
        </w:rPr>
      </w:pPr>
      <w:r w:rsidRPr="00C54BBE">
        <w:rPr>
          <w:lang w:val="en-US"/>
        </w:rPr>
        <w:t>Critically evaluate and synthesize the literature to establish the study's foundation.</w:t>
      </w:r>
    </w:p>
    <w:p w14:paraId="2DEDA4BB" w14:textId="77777777" w:rsidR="00D34DCC" w:rsidRPr="00C54BBE" w:rsidRDefault="00D34DCC" w:rsidP="00D34DCC">
      <w:pPr>
        <w:numPr>
          <w:ilvl w:val="1"/>
          <w:numId w:val="5"/>
        </w:numPr>
        <w:spacing w:before="100" w:beforeAutospacing="1" w:after="100" w:afterAutospacing="1" w:line="240" w:lineRule="auto"/>
        <w:ind w:left="426" w:hanging="284"/>
        <w:jc w:val="both"/>
        <w:rPr>
          <w:lang w:val="en-US"/>
        </w:rPr>
      </w:pPr>
      <w:r w:rsidRPr="00C54BBE">
        <w:rPr>
          <w:lang w:val="en-US"/>
        </w:rPr>
        <w:t>Present a balanced view of previous research, indicating both agreement and dissent.</w:t>
      </w:r>
    </w:p>
    <w:p w14:paraId="10D56AAC" w14:textId="77777777" w:rsidR="00D34DCC" w:rsidRPr="00C54BBE" w:rsidRDefault="00D34DCC" w:rsidP="00D34DCC">
      <w:pPr>
        <w:numPr>
          <w:ilvl w:val="1"/>
          <w:numId w:val="5"/>
        </w:numPr>
        <w:spacing w:before="100" w:beforeAutospacing="1" w:after="100" w:afterAutospacing="1" w:line="240" w:lineRule="auto"/>
        <w:ind w:left="426" w:hanging="284"/>
        <w:jc w:val="both"/>
        <w:rPr>
          <w:lang w:val="en-US"/>
        </w:rPr>
      </w:pPr>
      <w:r w:rsidRPr="00C54BBE">
        <w:rPr>
          <w:lang w:val="en-US"/>
        </w:rPr>
        <w:t>Clearly articulate the research hypotheses based on identified gaps.</w:t>
      </w:r>
    </w:p>
    <w:p w14:paraId="666A0450" w14:textId="77777777" w:rsidR="00D34DCC" w:rsidRPr="00681C48" w:rsidRDefault="00D34DCC" w:rsidP="00D34DCC">
      <w:pPr>
        <w:pStyle w:val="Ttulo3"/>
        <w:numPr>
          <w:ilvl w:val="0"/>
          <w:numId w:val="0"/>
        </w:numPr>
        <w:rPr>
          <w:b/>
          <w:bCs/>
          <w:i w:val="0"/>
          <w:iCs w:val="0"/>
        </w:rPr>
      </w:pPr>
      <w:r w:rsidRPr="00681C48">
        <w:rPr>
          <w:b/>
          <w:bCs/>
          <w:i w:val="0"/>
          <w:iCs w:val="0"/>
          <w:sz w:val="24"/>
          <w:szCs w:val="24"/>
        </w:rPr>
        <w:t>METHODOLOGY</w:t>
      </w:r>
    </w:p>
    <w:p w14:paraId="0C345F9F" w14:textId="77777777" w:rsidR="00D34DCC" w:rsidRPr="00C54BBE" w:rsidRDefault="00D34DCC" w:rsidP="00D34DCC">
      <w:pPr>
        <w:pStyle w:val="NormalWeb"/>
        <w:jc w:val="both"/>
        <w:rPr>
          <w:lang w:val="en-US"/>
        </w:rPr>
      </w:pPr>
      <w:r w:rsidRPr="00C54BBE">
        <w:rPr>
          <w:lang w:val="en-US"/>
        </w:rPr>
        <w:t xml:space="preserve">This section should detail the research design, sample selection, data collection, and analysis methods with precision, allowing for replication. It must justify the methodological </w:t>
      </w:r>
      <w:r>
        <w:rPr>
          <w:lang w:val="en-US"/>
        </w:rPr>
        <w:t xml:space="preserve">rigor (validity, reliability) </w:t>
      </w:r>
      <w:r w:rsidRPr="00C54BBE">
        <w:rPr>
          <w:lang w:val="en-US"/>
        </w:rPr>
        <w:t>and describe the procedures followed during the study.</w:t>
      </w:r>
    </w:p>
    <w:p w14:paraId="50451DCB" w14:textId="77777777" w:rsidR="00D34DCC" w:rsidRPr="00C54BBE" w:rsidRDefault="00D34DCC" w:rsidP="00D34DCC">
      <w:pPr>
        <w:numPr>
          <w:ilvl w:val="1"/>
          <w:numId w:val="6"/>
        </w:numPr>
        <w:spacing w:before="100" w:beforeAutospacing="1" w:after="100" w:afterAutospacing="1" w:line="240" w:lineRule="auto"/>
        <w:ind w:left="426" w:hanging="284"/>
        <w:jc w:val="both"/>
        <w:rPr>
          <w:lang w:val="en-US"/>
        </w:rPr>
      </w:pPr>
      <w:r w:rsidRPr="00C54BBE">
        <w:rPr>
          <w:lang w:val="en-US"/>
        </w:rPr>
        <w:t>Assess the appropriateness of the sample and describe the sampling strategy.</w:t>
      </w:r>
    </w:p>
    <w:p w14:paraId="0694D615" w14:textId="77777777" w:rsidR="00D34DCC" w:rsidRPr="00C54BBE" w:rsidRDefault="00D34DCC" w:rsidP="00D34DCC">
      <w:pPr>
        <w:numPr>
          <w:ilvl w:val="1"/>
          <w:numId w:val="6"/>
        </w:numPr>
        <w:spacing w:before="100" w:beforeAutospacing="1" w:after="100" w:afterAutospacing="1" w:line="240" w:lineRule="auto"/>
        <w:ind w:left="426" w:hanging="284"/>
        <w:jc w:val="both"/>
        <w:rPr>
          <w:lang w:val="en-US"/>
        </w:rPr>
      </w:pPr>
      <w:r w:rsidRPr="00C54BBE">
        <w:rPr>
          <w:lang w:val="en-US"/>
        </w:rPr>
        <w:t>Detail data collection methods and instruments, ensuring they are adequately described.</w:t>
      </w:r>
    </w:p>
    <w:p w14:paraId="16E5953C" w14:textId="77777777" w:rsidR="00D34DCC" w:rsidRPr="00C54BBE" w:rsidRDefault="00D34DCC" w:rsidP="00D34DCC">
      <w:pPr>
        <w:numPr>
          <w:ilvl w:val="1"/>
          <w:numId w:val="6"/>
        </w:numPr>
        <w:spacing w:before="100" w:beforeAutospacing="1" w:after="100" w:afterAutospacing="1" w:line="240" w:lineRule="auto"/>
        <w:ind w:left="426" w:hanging="284"/>
        <w:jc w:val="both"/>
        <w:rPr>
          <w:lang w:val="en-US"/>
        </w:rPr>
      </w:pPr>
      <w:r w:rsidRPr="00C54BBE">
        <w:rPr>
          <w:lang w:val="en-US"/>
        </w:rPr>
        <w:t>Explain the analytical techniques used, ensuring they align with the research questions and design.</w:t>
      </w:r>
    </w:p>
    <w:p w14:paraId="009ADBB8" w14:textId="77777777" w:rsidR="00D34DCC" w:rsidRDefault="00D34DCC" w:rsidP="00D34DCC">
      <w:pPr>
        <w:pStyle w:val="Ttulo3"/>
        <w:numPr>
          <w:ilvl w:val="0"/>
          <w:numId w:val="0"/>
        </w:numPr>
      </w:pPr>
      <w:r w:rsidRPr="00681C48">
        <w:rPr>
          <w:b/>
          <w:bCs/>
          <w:i w:val="0"/>
          <w:iCs w:val="0"/>
          <w:sz w:val="24"/>
          <w:szCs w:val="24"/>
        </w:rPr>
        <w:t>RESULTS</w:t>
      </w:r>
      <w:r>
        <w:rPr>
          <w:sz w:val="24"/>
          <w:szCs w:val="24"/>
        </w:rPr>
        <w:t xml:space="preserve"> (can be combined with </w:t>
      </w:r>
      <w:r w:rsidRPr="00681C48">
        <w:rPr>
          <w:b/>
          <w:bCs/>
          <w:i w:val="0"/>
          <w:iCs w:val="0"/>
          <w:sz w:val="24"/>
          <w:szCs w:val="24"/>
        </w:rPr>
        <w:t>DISCUSSION</w:t>
      </w:r>
      <w:r>
        <w:rPr>
          <w:sz w:val="24"/>
          <w:szCs w:val="24"/>
        </w:rPr>
        <w:t>)</w:t>
      </w:r>
    </w:p>
    <w:p w14:paraId="4FEBC8CE" w14:textId="77777777" w:rsidR="00D34DCC" w:rsidRPr="00C54BBE" w:rsidRDefault="00D34DCC" w:rsidP="00D34DCC">
      <w:pPr>
        <w:pStyle w:val="NormalWeb"/>
        <w:jc w:val="both"/>
        <w:rPr>
          <w:lang w:val="en-US"/>
        </w:rPr>
      </w:pPr>
      <w:r w:rsidRPr="00C54BBE">
        <w:rPr>
          <w:lang w:val="en-US"/>
        </w:rPr>
        <w:t>The results should be presented in a clear, logical manner, using tables and figures effectively. The presentation must be neutral, allowing data to speak for itself</w:t>
      </w:r>
      <w:r>
        <w:rPr>
          <w:lang w:val="en-US"/>
        </w:rPr>
        <w:t xml:space="preserve">. </w:t>
      </w:r>
      <w:r w:rsidRPr="00C54BBE">
        <w:rPr>
          <w:lang w:val="en-US"/>
        </w:rPr>
        <w:t>Ensure results are presented in alignment with the research questions or hypotheses.</w:t>
      </w:r>
    </w:p>
    <w:p w14:paraId="23837210" w14:textId="77777777" w:rsidR="00D34DCC" w:rsidRPr="00C54BBE" w:rsidRDefault="00D34DCC" w:rsidP="00D34DCC">
      <w:pPr>
        <w:numPr>
          <w:ilvl w:val="1"/>
          <w:numId w:val="7"/>
        </w:numPr>
        <w:spacing w:before="100" w:beforeAutospacing="1" w:after="100" w:afterAutospacing="1" w:line="240" w:lineRule="auto"/>
        <w:ind w:left="426" w:hanging="284"/>
        <w:jc w:val="both"/>
        <w:rPr>
          <w:lang w:val="en-US"/>
        </w:rPr>
      </w:pPr>
      <w:r w:rsidRPr="00C54BBE">
        <w:rPr>
          <w:lang w:val="en-US"/>
        </w:rPr>
        <w:t>Discuss how tables and figures support the findings.</w:t>
      </w:r>
    </w:p>
    <w:p w14:paraId="04BB8BFC" w14:textId="77777777" w:rsidR="00D34DCC" w:rsidRPr="00C54BBE" w:rsidRDefault="00D34DCC" w:rsidP="00D34DCC">
      <w:pPr>
        <w:numPr>
          <w:ilvl w:val="1"/>
          <w:numId w:val="7"/>
        </w:numPr>
        <w:spacing w:before="100" w:beforeAutospacing="1" w:after="100" w:afterAutospacing="1" w:line="240" w:lineRule="auto"/>
        <w:ind w:left="426" w:hanging="284"/>
        <w:jc w:val="both"/>
        <w:rPr>
          <w:lang w:val="en-US"/>
        </w:rPr>
      </w:pPr>
      <w:r w:rsidRPr="00C54BBE">
        <w:rPr>
          <w:lang w:val="en-US"/>
        </w:rPr>
        <w:t>Maintain an unbiased tone throughout the presentation of results.</w:t>
      </w:r>
    </w:p>
    <w:p w14:paraId="29F5F08E" w14:textId="77777777" w:rsidR="00D34DCC" w:rsidRPr="00681C48" w:rsidRDefault="00D34DCC" w:rsidP="00D34DCC">
      <w:pPr>
        <w:pStyle w:val="Ttulo3"/>
        <w:numPr>
          <w:ilvl w:val="0"/>
          <w:numId w:val="0"/>
        </w:numPr>
        <w:rPr>
          <w:b/>
          <w:bCs/>
          <w:i w:val="0"/>
          <w:iCs w:val="0"/>
        </w:rPr>
      </w:pPr>
      <w:r w:rsidRPr="00681C48">
        <w:rPr>
          <w:b/>
          <w:bCs/>
          <w:i w:val="0"/>
          <w:iCs w:val="0"/>
          <w:sz w:val="24"/>
          <w:szCs w:val="24"/>
        </w:rPr>
        <w:t>DISCUSSION</w:t>
      </w:r>
    </w:p>
    <w:p w14:paraId="5B1A3F4A" w14:textId="77777777" w:rsidR="00D34DCC" w:rsidRPr="00C54BBE" w:rsidRDefault="00D34DCC" w:rsidP="00D34DCC">
      <w:pPr>
        <w:pStyle w:val="NormalWeb"/>
        <w:jc w:val="both"/>
        <w:rPr>
          <w:lang w:val="en-US"/>
        </w:rPr>
      </w:pPr>
      <w:r w:rsidRPr="00C54BBE">
        <w:rPr>
          <w:lang w:val="en-US"/>
        </w:rPr>
        <w:t>This section should interpret the findings in the context of the research questions or hypotheses, the literature review, and the study's objectives. It should outline the implications of the findings for theory and practice and suggest avenues for future research.</w:t>
      </w:r>
    </w:p>
    <w:p w14:paraId="18FAF392" w14:textId="77777777" w:rsidR="00D34DCC" w:rsidRPr="00C54BBE" w:rsidRDefault="00D34DCC" w:rsidP="00D34DCC">
      <w:pPr>
        <w:numPr>
          <w:ilvl w:val="1"/>
          <w:numId w:val="8"/>
        </w:numPr>
        <w:spacing w:before="100" w:beforeAutospacing="1" w:after="100" w:afterAutospacing="1" w:line="240" w:lineRule="auto"/>
        <w:ind w:left="426" w:hanging="284"/>
        <w:jc w:val="both"/>
        <w:rPr>
          <w:lang w:val="en-US"/>
        </w:rPr>
      </w:pPr>
      <w:r w:rsidRPr="00C54BBE">
        <w:rPr>
          <w:lang w:val="en-US"/>
        </w:rPr>
        <w:t>Provide a comprehensive analysis of how the findings relate to the original research questions and hypotheses.</w:t>
      </w:r>
    </w:p>
    <w:p w14:paraId="6E5EDAEA" w14:textId="77777777" w:rsidR="00D34DCC" w:rsidRPr="00C54BBE" w:rsidRDefault="00D34DCC" w:rsidP="00D34DCC">
      <w:pPr>
        <w:numPr>
          <w:ilvl w:val="1"/>
          <w:numId w:val="8"/>
        </w:numPr>
        <w:spacing w:before="100" w:beforeAutospacing="1" w:after="100" w:afterAutospacing="1" w:line="240" w:lineRule="auto"/>
        <w:ind w:left="426" w:hanging="284"/>
        <w:jc w:val="both"/>
        <w:rPr>
          <w:lang w:val="en-US"/>
        </w:rPr>
      </w:pPr>
      <w:r w:rsidRPr="00C54BBE">
        <w:rPr>
          <w:lang w:val="en-US"/>
        </w:rPr>
        <w:t>Compare and contrast the study's outcomes with those of previous research, highlighting both concordances and discrepancies.</w:t>
      </w:r>
    </w:p>
    <w:p w14:paraId="480129A9" w14:textId="77777777" w:rsidR="00D34DCC" w:rsidRDefault="00D34DCC" w:rsidP="00D34DCC">
      <w:pPr>
        <w:numPr>
          <w:ilvl w:val="1"/>
          <w:numId w:val="8"/>
        </w:numPr>
        <w:spacing w:before="100" w:beforeAutospacing="1" w:after="100" w:afterAutospacing="1" w:line="240" w:lineRule="auto"/>
        <w:ind w:left="426" w:hanging="284"/>
        <w:jc w:val="both"/>
        <w:rPr>
          <w:lang w:val="en-US"/>
        </w:rPr>
      </w:pPr>
      <w:r w:rsidRPr="00C54BBE">
        <w:rPr>
          <w:lang w:val="en-US"/>
        </w:rPr>
        <w:t>Offer theoretical and practical implications of the research findings, supported by the literature.</w:t>
      </w:r>
    </w:p>
    <w:p w14:paraId="5B787876" w14:textId="77777777" w:rsidR="00D34DCC" w:rsidRDefault="00D34DCC" w:rsidP="00D34DCC">
      <w:pPr>
        <w:pStyle w:val="Ttulo3"/>
        <w:numPr>
          <w:ilvl w:val="0"/>
          <w:numId w:val="0"/>
        </w:numPr>
        <w:rPr>
          <w:b/>
          <w:bCs/>
          <w:i w:val="0"/>
          <w:iCs w:val="0"/>
          <w:sz w:val="24"/>
          <w:szCs w:val="24"/>
        </w:rPr>
      </w:pPr>
    </w:p>
    <w:p w14:paraId="4B1009B9" w14:textId="77777777" w:rsidR="00D34DCC" w:rsidRDefault="00D34DCC" w:rsidP="00D34DCC">
      <w:pPr>
        <w:pStyle w:val="Ttulo3"/>
        <w:numPr>
          <w:ilvl w:val="0"/>
          <w:numId w:val="0"/>
        </w:numPr>
        <w:rPr>
          <w:b/>
          <w:bCs/>
          <w:i w:val="0"/>
          <w:iCs w:val="0"/>
          <w:sz w:val="24"/>
          <w:szCs w:val="24"/>
        </w:rPr>
      </w:pPr>
    </w:p>
    <w:p w14:paraId="6FA80C89" w14:textId="37B237B6" w:rsidR="00D34DCC" w:rsidRPr="00681C48" w:rsidRDefault="00D34DCC" w:rsidP="00D34DCC">
      <w:pPr>
        <w:pStyle w:val="Ttulo3"/>
        <w:numPr>
          <w:ilvl w:val="0"/>
          <w:numId w:val="0"/>
        </w:numPr>
        <w:rPr>
          <w:b/>
          <w:bCs/>
          <w:i w:val="0"/>
          <w:iCs w:val="0"/>
        </w:rPr>
      </w:pPr>
      <w:r w:rsidRPr="00681C48">
        <w:rPr>
          <w:b/>
          <w:bCs/>
          <w:i w:val="0"/>
          <w:iCs w:val="0"/>
          <w:sz w:val="24"/>
          <w:szCs w:val="24"/>
        </w:rPr>
        <w:t>CONCLUSION</w:t>
      </w:r>
    </w:p>
    <w:p w14:paraId="1CF5E34D" w14:textId="77777777" w:rsidR="00D34DCC" w:rsidRPr="00C54BBE" w:rsidRDefault="00D34DCC" w:rsidP="00D34DCC">
      <w:pPr>
        <w:pStyle w:val="NormalWeb"/>
        <w:jc w:val="both"/>
        <w:rPr>
          <w:lang w:val="en-US"/>
        </w:rPr>
      </w:pPr>
      <w:r w:rsidRPr="00C54BBE">
        <w:rPr>
          <w:lang w:val="en-US"/>
        </w:rPr>
        <w:t>Conclusions should succinctly summarize the key findings and their relevance to the research questions and hypotheses. This section should also outline the study's limitations, and suggest directions for future research.</w:t>
      </w:r>
    </w:p>
    <w:p w14:paraId="201DBA72" w14:textId="77777777" w:rsidR="00D34DCC" w:rsidRPr="00C54BBE" w:rsidRDefault="00D34DCC" w:rsidP="00D34DCC">
      <w:pPr>
        <w:numPr>
          <w:ilvl w:val="1"/>
          <w:numId w:val="9"/>
        </w:numPr>
        <w:spacing w:before="100" w:beforeAutospacing="1" w:after="100" w:afterAutospacing="1" w:line="240" w:lineRule="auto"/>
        <w:ind w:left="426" w:hanging="284"/>
        <w:jc w:val="both"/>
        <w:rPr>
          <w:lang w:val="en-US"/>
        </w:rPr>
      </w:pPr>
      <w:r w:rsidRPr="00C54BBE">
        <w:rPr>
          <w:lang w:val="en-US"/>
        </w:rPr>
        <w:t>Ensure conclusions are directly tied to the research objectives and questions.</w:t>
      </w:r>
    </w:p>
    <w:p w14:paraId="2F86671B" w14:textId="77777777" w:rsidR="00D34DCC" w:rsidRPr="00C54BBE" w:rsidRDefault="00D34DCC" w:rsidP="00D34DCC">
      <w:pPr>
        <w:numPr>
          <w:ilvl w:val="1"/>
          <w:numId w:val="9"/>
        </w:numPr>
        <w:spacing w:before="100" w:beforeAutospacing="1" w:after="100" w:afterAutospacing="1" w:line="240" w:lineRule="auto"/>
        <w:ind w:left="426" w:hanging="284"/>
        <w:jc w:val="both"/>
        <w:rPr>
          <w:lang w:val="en-US"/>
        </w:rPr>
      </w:pPr>
      <w:r w:rsidRPr="00C54BBE">
        <w:rPr>
          <w:lang w:val="en-US"/>
        </w:rPr>
        <w:t>Discuss the broader implications of the findings for both theory and practice.</w:t>
      </w:r>
    </w:p>
    <w:p w14:paraId="522E396B" w14:textId="77777777" w:rsidR="00D34DCC" w:rsidRDefault="00D34DCC" w:rsidP="00D34DCC">
      <w:pPr>
        <w:numPr>
          <w:ilvl w:val="1"/>
          <w:numId w:val="9"/>
        </w:numPr>
        <w:spacing w:before="100" w:beforeAutospacing="1" w:after="100" w:afterAutospacing="1" w:line="240" w:lineRule="auto"/>
        <w:ind w:left="426" w:hanging="284"/>
        <w:jc w:val="both"/>
        <w:rPr>
          <w:lang w:val="en-US"/>
        </w:rPr>
      </w:pPr>
      <w:r w:rsidRPr="00C54BBE">
        <w:rPr>
          <w:lang w:val="en-US"/>
        </w:rPr>
        <w:t>Clearly outline potential avenues for further research and acknowledge limitations.</w:t>
      </w:r>
    </w:p>
    <w:p w14:paraId="7B4EB0C9" w14:textId="77777777" w:rsidR="00064EA8" w:rsidRDefault="00064EA8" w:rsidP="00064EA8">
      <w:pPr>
        <w:spacing w:before="100" w:beforeAutospacing="1" w:after="100" w:afterAutospacing="1" w:line="240" w:lineRule="auto"/>
        <w:jc w:val="both"/>
        <w:rPr>
          <w:lang w:val="en-US"/>
        </w:rPr>
      </w:pPr>
    </w:p>
    <w:p w14:paraId="4019622F" w14:textId="77777777" w:rsidR="00064EA8" w:rsidRPr="00064EA8" w:rsidRDefault="00064EA8" w:rsidP="00064EA8">
      <w:pPr>
        <w:spacing w:before="100" w:beforeAutospacing="1" w:after="100" w:afterAutospacing="1" w:line="240" w:lineRule="auto"/>
        <w:jc w:val="both"/>
        <w:rPr>
          <w:b/>
          <w:bCs/>
          <w:lang w:val="pt-BR"/>
        </w:rPr>
      </w:pPr>
      <w:r w:rsidRPr="00064EA8">
        <w:rPr>
          <w:b/>
          <w:bCs/>
          <w:lang w:val="pt-BR"/>
        </w:rPr>
        <w:t>Artificial Intelligence (AI)</w:t>
      </w:r>
    </w:p>
    <w:p w14:paraId="28D885CF" w14:textId="77777777" w:rsidR="00064EA8" w:rsidRPr="00064EA8" w:rsidRDefault="00064EA8" w:rsidP="00064EA8">
      <w:pPr>
        <w:spacing w:before="100" w:beforeAutospacing="1" w:after="100" w:afterAutospacing="1" w:line="240" w:lineRule="auto"/>
        <w:jc w:val="both"/>
        <w:rPr>
          <w:lang w:val="pt-BR"/>
        </w:rPr>
      </w:pPr>
      <w:r w:rsidRPr="00064EA8">
        <w:rPr>
          <w:lang w:val="pt-BR"/>
        </w:rPr>
        <w:t>Use of Artificial Intelligence (AI) tools in manuscript preparation: Authors are required to disclose the use of artificial intelligence (AI) tools or technologies in the preparation of their manuscript. This disclosure ensures transparency and proper attribution of any contributions made by AI tools. The use of AI tools does not exempt authors from their responsibility for the originality, accuracy, and ethical compliance of the content. Authors are solely accountable for the integrity of the manuscript, including ensuring that it meets the journal’s ethical standards and does not contain plagiarized or fabricated content. AI tools should not be listed as co-authors. Authorship attribution is reserved for individuals who have made substantial intellectual contributions to the research as defined by the journal's authorship criteria. Authors must use AI tools ethically and in a manner that does not violate copyright, data privacy, or other applicable legal and ethical standards. The use of AI to summarize or paraphrase copyrighted materials without proper citation is prohibited. Authors must verify the accuracy and validity of any outputs generated by AI tools to ensure that they meet the highest standards of academic integrity. AI-generated content should be critically evaluated and, where appropriate, supported with independent evidence or reasoning. Failure to disclose the use of AI tools or the unethical application of such technologies may result in the rejection of the manuscript or retraction of the article post-publication, in accordance with the journal’s ethical policies.</w:t>
      </w:r>
    </w:p>
    <w:p w14:paraId="39D6B007" w14:textId="77777777" w:rsidR="00064EA8" w:rsidRDefault="00064EA8" w:rsidP="00064EA8">
      <w:pPr>
        <w:spacing w:before="100" w:beforeAutospacing="1" w:after="100" w:afterAutospacing="1" w:line="240" w:lineRule="auto"/>
        <w:jc w:val="both"/>
        <w:rPr>
          <w:lang w:val="en-US"/>
        </w:rPr>
      </w:pPr>
    </w:p>
    <w:p w14:paraId="525DAA11" w14:textId="1FEDD8FB" w:rsidR="00D34DCC" w:rsidRDefault="00D34DCC" w:rsidP="00D34DCC">
      <w:pPr>
        <w:jc w:val="both"/>
        <w:rPr>
          <w:b/>
          <w:lang w:val="en-US"/>
        </w:rPr>
      </w:pPr>
      <w:r w:rsidRPr="00EF5034">
        <w:rPr>
          <w:b/>
          <w:lang w:val="en-US"/>
        </w:rPr>
        <w:t xml:space="preserve">References (APA Style </w:t>
      </w:r>
      <w:r>
        <w:rPr>
          <w:b/>
          <w:lang w:val="en-US"/>
        </w:rPr>
        <w:t>7</w:t>
      </w:r>
      <w:r w:rsidRPr="00EF5034">
        <w:rPr>
          <w:b/>
          <w:vertAlign w:val="superscript"/>
          <w:lang w:val="en-US"/>
        </w:rPr>
        <w:t>th</w:t>
      </w:r>
      <w:r w:rsidRPr="00EF5034">
        <w:rPr>
          <w:b/>
          <w:lang w:val="en-US"/>
        </w:rPr>
        <w:t xml:space="preserve"> ) </w:t>
      </w:r>
      <w:r w:rsidR="005A1D28">
        <w:rPr>
          <w:b/>
          <w:lang w:val="en-US"/>
        </w:rPr>
        <w:t xml:space="preserve"> OR ABNT (BRAZIL)</w:t>
      </w:r>
    </w:p>
    <w:p w14:paraId="6E52331A" w14:textId="77777777" w:rsidR="00D34DCC" w:rsidRDefault="00D34DCC" w:rsidP="00D34DCC">
      <w:pPr>
        <w:jc w:val="both"/>
        <w:rPr>
          <w:b/>
          <w:lang w:val="en-US"/>
        </w:rPr>
      </w:pPr>
      <w:r w:rsidRPr="00EF5034">
        <w:rPr>
          <w:bCs/>
          <w:lang w:val="en-US"/>
        </w:rPr>
        <w:t>(</w:t>
      </w:r>
      <w:r w:rsidRPr="00EF5034">
        <w:rPr>
          <w:lang w:val="en-US"/>
        </w:rPr>
        <w:t xml:space="preserve">Ensure all citations are accurately presented in APA Style </w:t>
      </w:r>
      <w:r>
        <w:rPr>
          <w:lang w:val="en-US"/>
        </w:rPr>
        <w:t>7</w:t>
      </w:r>
      <w:r w:rsidRPr="00EF5034">
        <w:rPr>
          <w:lang w:val="en-US"/>
        </w:rPr>
        <w:t>th edition, including DOIs for ease of access to cited works</w:t>
      </w:r>
      <w:r>
        <w:rPr>
          <w:lang w:val="en-US"/>
        </w:rPr>
        <w:t>; see current issues or submission guidelines</w:t>
      </w:r>
      <w:r w:rsidRPr="00EF5034">
        <w:rPr>
          <w:lang w:val="en-US"/>
        </w:rPr>
        <w:t>)</w:t>
      </w:r>
      <w:r w:rsidRPr="00EF5034">
        <w:rPr>
          <w:b/>
          <w:lang w:val="en-US"/>
        </w:rPr>
        <w:tab/>
      </w:r>
    </w:p>
    <w:p w14:paraId="627F5FFC" w14:textId="77777777" w:rsidR="00D34DCC" w:rsidRDefault="00D34DCC" w:rsidP="00D34DCC">
      <w:pPr>
        <w:jc w:val="both"/>
        <w:rPr>
          <w:lang w:val="en-US"/>
        </w:rPr>
      </w:pPr>
    </w:p>
    <w:p w14:paraId="4B9223FB" w14:textId="77777777" w:rsidR="00D34DCC" w:rsidRDefault="00D34DCC" w:rsidP="00D34DCC">
      <w:pPr>
        <w:jc w:val="both"/>
        <w:rPr>
          <w:lang w:val="en-US"/>
        </w:rPr>
      </w:pPr>
    </w:p>
    <w:p w14:paraId="407B416E" w14:textId="77777777" w:rsidR="00D34DCC" w:rsidRPr="00F220FB" w:rsidRDefault="00D34DCC" w:rsidP="00D34DCC">
      <w:pPr>
        <w:pStyle w:val="MPERsubsectiontitle"/>
        <w:jc w:val="center"/>
        <w:rPr>
          <w:rFonts w:ascii="Times New Roman" w:hAnsi="Times New Roman" w:cs="Times New Roman"/>
          <w:b/>
          <w:sz w:val="28"/>
          <w:szCs w:val="28"/>
        </w:rPr>
      </w:pPr>
      <w:r>
        <w:rPr>
          <w:rFonts w:ascii="Times New Roman" w:hAnsi="Times New Roman" w:cs="Times New Roman"/>
          <w:b/>
          <w:sz w:val="28"/>
          <w:szCs w:val="28"/>
        </w:rPr>
        <w:t>Please i</w:t>
      </w:r>
      <w:r w:rsidRPr="00B114D5">
        <w:rPr>
          <w:rFonts w:ascii="Times New Roman" w:hAnsi="Times New Roman" w:cs="Times New Roman"/>
          <w:b/>
          <w:sz w:val="28"/>
          <w:szCs w:val="28"/>
        </w:rPr>
        <w:t xml:space="preserve">nsert all </w:t>
      </w:r>
      <w:r>
        <w:rPr>
          <w:rFonts w:ascii="Times New Roman" w:hAnsi="Times New Roman" w:cs="Times New Roman"/>
          <w:b/>
          <w:sz w:val="28"/>
          <w:szCs w:val="28"/>
        </w:rPr>
        <w:t>tables and figures into</w:t>
      </w:r>
      <w:r w:rsidRPr="00B114D5">
        <w:rPr>
          <w:rFonts w:ascii="Times New Roman" w:hAnsi="Times New Roman" w:cs="Times New Roman"/>
          <w:b/>
          <w:sz w:val="28"/>
          <w:szCs w:val="28"/>
        </w:rPr>
        <w:t xml:space="preserve"> the </w:t>
      </w:r>
      <w:r>
        <w:rPr>
          <w:rFonts w:ascii="Times New Roman" w:hAnsi="Times New Roman" w:cs="Times New Roman"/>
          <w:b/>
          <w:sz w:val="28"/>
          <w:szCs w:val="28"/>
        </w:rPr>
        <w:t>text. See the formatting of tables and figures for the current issue.</w:t>
      </w:r>
    </w:p>
    <w:p w14:paraId="3C6C7C88" w14:textId="77777777" w:rsidR="00EE7465" w:rsidRDefault="00EE7465" w:rsidP="00426171">
      <w:pPr>
        <w:pStyle w:val="NormalWeb"/>
        <w:spacing w:before="0" w:beforeAutospacing="0" w:after="0" w:afterAutospacing="0" w:line="360" w:lineRule="auto"/>
        <w:jc w:val="both"/>
        <w:rPr>
          <w:b/>
          <w:bCs/>
          <w:i/>
          <w:iCs/>
          <w:lang w:val="pt-PT"/>
        </w:rPr>
      </w:pPr>
    </w:p>
    <w:sectPr w:rsidR="00EE7465" w:rsidSect="006936F5">
      <w:headerReference w:type="default" r:id="rId19"/>
      <w:footerReference w:type="default" r:id="rId20"/>
      <w:footerReference w:type="first" r:id="rId21"/>
      <w:pgSz w:w="11906" w:h="16838"/>
      <w:pgMar w:top="1134" w:right="680" w:bottom="284"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FF39D" w14:textId="77777777" w:rsidR="007A0E28" w:rsidRDefault="007A0E28" w:rsidP="00CC08CB">
      <w:pPr>
        <w:spacing w:after="0" w:line="240" w:lineRule="auto"/>
      </w:pPr>
      <w:r>
        <w:separator/>
      </w:r>
    </w:p>
  </w:endnote>
  <w:endnote w:type="continuationSeparator" w:id="0">
    <w:p w14:paraId="3B69B4E7" w14:textId="77777777" w:rsidR="007A0E28" w:rsidRDefault="007A0E28" w:rsidP="00CC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DCCE" w14:textId="6765FBCC" w:rsidR="006E66A6" w:rsidRPr="006936F5" w:rsidRDefault="009A5562" w:rsidP="006936F5">
    <w:pPr>
      <w:pStyle w:val="Rodap"/>
    </w:pPr>
    <w:r>
      <w:rPr>
        <w:rFonts w:ascii="Trebuchet MS" w:hAnsi="Trebuchet MS"/>
        <w:b/>
        <w:bCs/>
        <w:noProof/>
        <w:sz w:val="16"/>
        <w:szCs w:val="16"/>
      </w:rPr>
      <mc:AlternateContent>
        <mc:Choice Requires="wps">
          <w:drawing>
            <wp:anchor distT="0" distB="0" distL="114300" distR="114300" simplePos="0" relativeHeight="251675648" behindDoc="0" locked="0" layoutInCell="1" allowOverlap="1" wp14:anchorId="4E79A9B5" wp14:editId="4F6F1602">
              <wp:simplePos x="0" y="0"/>
              <wp:positionH relativeFrom="margin">
                <wp:posOffset>806449</wp:posOffset>
              </wp:positionH>
              <wp:positionV relativeFrom="paragraph">
                <wp:posOffset>158750</wp:posOffset>
              </wp:positionV>
              <wp:extent cx="5762625" cy="270345"/>
              <wp:effectExtent l="0" t="0" r="0" b="0"/>
              <wp:wrapNone/>
              <wp:docPr id="1273161240" name="Caixa de Texto 3"/>
              <wp:cNvGraphicFramePr/>
              <a:graphic xmlns:a="http://schemas.openxmlformats.org/drawingml/2006/main">
                <a:graphicData uri="http://schemas.microsoft.com/office/word/2010/wordprocessingShape">
                  <wps:wsp>
                    <wps:cNvSpPr txBox="1"/>
                    <wps:spPr>
                      <a:xfrm>
                        <a:off x="0" y="0"/>
                        <a:ext cx="5762625" cy="270345"/>
                      </a:xfrm>
                      <a:prstGeom prst="rect">
                        <a:avLst/>
                      </a:prstGeom>
                      <a:noFill/>
                      <a:ln w="6350">
                        <a:noFill/>
                      </a:ln>
                    </wps:spPr>
                    <wps:txbx>
                      <w:txbxContent>
                        <w:p w14:paraId="1386E1EE" w14:textId="3FC44211" w:rsidR="00D34DCC" w:rsidRPr="009A5562" w:rsidRDefault="00FD74D0" w:rsidP="00D34DCC">
                          <w:pPr>
                            <w:rPr>
                              <w:rFonts w:ascii="Trebuchet MS" w:hAnsi="Trebuchet MS"/>
                              <w:b/>
                              <w:bCs/>
                              <w:color w:val="FFFFFF" w:themeColor="background1"/>
                              <w:sz w:val="24"/>
                            </w:rPr>
                          </w:pPr>
                          <w:r w:rsidRPr="00FD74D0">
                            <w:rPr>
                              <w:rFonts w:ascii="Trebuchet MS" w:hAnsi="Trebuchet MS"/>
                              <w:b/>
                              <w:bCs/>
                              <w:i/>
                              <w:iCs/>
                              <w:color w:val="FFFFFF" w:themeColor="background1"/>
                              <w:sz w:val="20"/>
                              <w:szCs w:val="18"/>
                            </w:rPr>
                            <w:t>Review of Artificial Intelligence in Education</w:t>
                          </w:r>
                          <w:r w:rsidR="00044324">
                            <w:rPr>
                              <w:rFonts w:ascii="Trebuchet MS" w:hAnsi="Trebuchet MS"/>
                              <w:b/>
                              <w:bCs/>
                              <w:i/>
                              <w:iCs/>
                              <w:color w:val="FFFFFF" w:themeColor="background1"/>
                              <w:sz w:val="20"/>
                              <w:szCs w:val="18"/>
                              <w:lang w:val="pt-BR"/>
                            </w:rPr>
                            <w:t xml:space="preserve">. </w:t>
                          </w:r>
                          <w:r w:rsidR="00D34DCC" w:rsidRPr="009A5562">
                            <w:rPr>
                              <w:rFonts w:ascii="Trebuchet MS" w:hAnsi="Trebuchet MS"/>
                              <w:b/>
                              <w:bCs/>
                              <w:color w:val="FFFFFF" w:themeColor="background1"/>
                              <w:sz w:val="20"/>
                              <w:szCs w:val="18"/>
                              <w:lang w:val="pt-BR"/>
                            </w:rPr>
                            <w:t>Florida (EUA)</w:t>
                          </w:r>
                          <w:r w:rsidR="00D34DCC" w:rsidRPr="009A5562">
                            <w:rPr>
                              <w:rFonts w:ascii="Trebuchet MS" w:hAnsi="Trebuchet MS"/>
                              <w:b/>
                              <w:bCs/>
                              <w:color w:val="FFFFFF" w:themeColor="background1"/>
                              <w:sz w:val="20"/>
                              <w:szCs w:val="18"/>
                            </w:rPr>
                            <w:t xml:space="preserve">, </w:t>
                          </w:r>
                          <w:r w:rsidR="00D34DCC" w:rsidRPr="009A5562">
                            <w:rPr>
                              <w:rFonts w:ascii="Trebuchet MS" w:hAnsi="Trebuchet MS"/>
                              <w:b/>
                              <w:bCs/>
                              <w:color w:val="FFFFFF" w:themeColor="background1"/>
                              <w:sz w:val="20"/>
                              <w:szCs w:val="18"/>
                              <w:lang w:val="pt-BR"/>
                            </w:rPr>
                            <w:t>V</w:t>
                          </w:r>
                          <w:r w:rsidR="00D34DCC" w:rsidRPr="009A5562">
                            <w:rPr>
                              <w:rFonts w:ascii="Trebuchet MS" w:hAnsi="Trebuchet MS"/>
                              <w:b/>
                              <w:bCs/>
                              <w:color w:val="FFFFFF" w:themeColor="background1"/>
                              <w:sz w:val="20"/>
                              <w:szCs w:val="18"/>
                            </w:rPr>
                            <w:t xml:space="preserve">. </w:t>
                          </w:r>
                          <w:r>
                            <w:rPr>
                              <w:rFonts w:ascii="Trebuchet MS" w:hAnsi="Trebuchet MS"/>
                              <w:b/>
                              <w:bCs/>
                              <w:color w:val="FFFFFF" w:themeColor="background1"/>
                              <w:sz w:val="20"/>
                              <w:szCs w:val="18"/>
                              <w:lang w:val="pt-BR"/>
                            </w:rPr>
                            <w:t>6</w:t>
                          </w:r>
                          <w:r w:rsidR="00D34DCC" w:rsidRPr="009A5562">
                            <w:rPr>
                              <w:rFonts w:ascii="Trebuchet MS" w:hAnsi="Trebuchet MS"/>
                              <w:b/>
                              <w:bCs/>
                              <w:color w:val="FFFFFF" w:themeColor="background1"/>
                              <w:sz w:val="20"/>
                              <w:szCs w:val="18"/>
                            </w:rPr>
                            <w:t>, p. 01-</w:t>
                          </w:r>
                          <w:r w:rsidR="00D34DCC" w:rsidRPr="009A5562">
                            <w:rPr>
                              <w:rFonts w:ascii="Trebuchet MS" w:hAnsi="Trebuchet MS"/>
                              <w:b/>
                              <w:bCs/>
                              <w:color w:val="FFFFFF" w:themeColor="background1"/>
                              <w:sz w:val="20"/>
                              <w:szCs w:val="18"/>
                              <w:lang w:val="pt-BR"/>
                            </w:rPr>
                            <w:t>12</w:t>
                          </w:r>
                          <w:r w:rsidR="00D34DCC" w:rsidRPr="009A5562">
                            <w:rPr>
                              <w:rFonts w:ascii="Trebuchet MS" w:hAnsi="Trebuchet MS"/>
                              <w:b/>
                              <w:bCs/>
                              <w:color w:val="FFFFFF" w:themeColor="background1"/>
                              <w:sz w:val="20"/>
                              <w:szCs w:val="18"/>
                            </w:rPr>
                            <w:t>, e0</w:t>
                          </w:r>
                          <w:r w:rsidR="00D34DCC">
                            <w:rPr>
                              <w:rFonts w:ascii="Trebuchet MS" w:hAnsi="Trebuchet MS"/>
                              <w:b/>
                              <w:bCs/>
                              <w:color w:val="FFFFFF" w:themeColor="background1"/>
                              <w:sz w:val="20"/>
                              <w:szCs w:val="18"/>
                              <w:lang w:val="pt-BR"/>
                            </w:rPr>
                            <w:t>XXX</w:t>
                          </w:r>
                          <w:r w:rsidR="00D34DCC" w:rsidRPr="009A5562">
                            <w:rPr>
                              <w:rFonts w:ascii="Trebuchet MS" w:hAnsi="Trebuchet MS"/>
                              <w:b/>
                              <w:bCs/>
                              <w:color w:val="FFFFFF" w:themeColor="background1"/>
                              <w:sz w:val="20"/>
                              <w:szCs w:val="18"/>
                            </w:rPr>
                            <w:t xml:space="preserve">, 2025. </w:t>
                          </w:r>
                          <w:r w:rsidR="00D34DCC" w:rsidRPr="009A5562">
                            <w:rPr>
                              <w:rFonts w:ascii="Trebuchet MS" w:hAnsi="Trebuchet MS"/>
                              <w:b/>
                              <w:bCs/>
                              <w:noProof/>
                              <w:color w:val="FFFFFF" w:themeColor="background1"/>
                              <w:sz w:val="24"/>
                            </w:rPr>
                            <w:drawing>
                              <wp:inline distT="0" distB="0" distL="0" distR="0" wp14:anchorId="38962055" wp14:editId="7263318C">
                                <wp:extent cx="1776095" cy="172085"/>
                                <wp:effectExtent l="0" t="0" r="0" b="0"/>
                                <wp:docPr id="1745549250"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5628" name="Imagem 90945628"/>
                                        <pic:cNvPicPr/>
                                      </pic:nvPicPr>
                                      <pic:blipFill>
                                        <a:blip r:embed="rId1">
                                          <a:extLst>
                                            <a:ext uri="{28A0092B-C50C-407E-A947-70E740481C1C}">
                                              <a14:useLocalDpi xmlns:a14="http://schemas.microsoft.com/office/drawing/2010/main" val="0"/>
                                            </a:ext>
                                          </a:extLst>
                                        </a:blip>
                                        <a:stretch>
                                          <a:fillRect/>
                                        </a:stretch>
                                      </pic:blipFill>
                                      <pic:spPr>
                                        <a:xfrm>
                                          <a:off x="0" y="0"/>
                                          <a:ext cx="1776095" cy="172085"/>
                                        </a:xfrm>
                                        <a:prstGeom prst="rect">
                                          <a:avLst/>
                                        </a:prstGeom>
                                      </pic:spPr>
                                    </pic:pic>
                                  </a:graphicData>
                                </a:graphic>
                              </wp:inline>
                            </w:drawing>
                          </w:r>
                        </w:p>
                        <w:p w14:paraId="6569A485" w14:textId="796E3226" w:rsidR="009A5562" w:rsidRPr="009A5562" w:rsidRDefault="009A5562" w:rsidP="009A5562">
                          <w:pPr>
                            <w:rPr>
                              <w:rFonts w:ascii="Trebuchet MS" w:hAnsi="Trebuchet MS"/>
                              <w:b/>
                              <w:bCs/>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9A9B5" id="_x0000_t202" coordsize="21600,21600" o:spt="202" path="m,l,21600r21600,l21600,xe">
              <v:stroke joinstyle="miter"/>
              <v:path gradientshapeok="t" o:connecttype="rect"/>
            </v:shapetype>
            <v:shape id="_x0000_s1034" type="#_x0000_t202" style="position:absolute;margin-left:63.5pt;margin-top:12.5pt;width:453.75pt;height:21.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" filled="f" stroked="f" strokeweight=".5pt">
              <v:textbox>
                <w:txbxContent>
                  <w:p w14:paraId="1386E1EE" w14:textId="3FC44211" w:rsidR="00D34DCC" w:rsidRPr="009A5562" w:rsidRDefault="00FD74D0" w:rsidP="00D34DCC">
                    <w:pPr>
                      <w:rPr>
                        <w:rFonts w:ascii="Trebuchet MS" w:hAnsi="Trebuchet MS"/>
                        <w:b/>
                        <w:bCs/>
                        <w:color w:val="FFFFFF" w:themeColor="background1"/>
                        <w:sz w:val="24"/>
                      </w:rPr>
                    </w:pPr>
                    <w:r w:rsidRPr="00FD74D0">
                      <w:rPr>
                        <w:rFonts w:ascii="Trebuchet MS" w:hAnsi="Trebuchet MS"/>
                        <w:b/>
                        <w:bCs/>
                        <w:i/>
                        <w:iCs/>
                        <w:color w:val="FFFFFF" w:themeColor="background1"/>
                        <w:sz w:val="20"/>
                        <w:szCs w:val="18"/>
                      </w:rPr>
                      <w:t>Review of Artificial Intelligence in Education</w:t>
                    </w:r>
                    <w:r w:rsidR="00044324">
                      <w:rPr>
                        <w:rFonts w:ascii="Trebuchet MS" w:hAnsi="Trebuchet MS"/>
                        <w:b/>
                        <w:bCs/>
                        <w:i/>
                        <w:iCs/>
                        <w:color w:val="FFFFFF" w:themeColor="background1"/>
                        <w:sz w:val="20"/>
                        <w:szCs w:val="18"/>
                        <w:lang w:val="pt-BR"/>
                      </w:rPr>
                      <w:t xml:space="preserve">. </w:t>
                    </w:r>
                    <w:r w:rsidR="00D34DCC" w:rsidRPr="009A5562">
                      <w:rPr>
                        <w:rFonts w:ascii="Trebuchet MS" w:hAnsi="Trebuchet MS"/>
                        <w:b/>
                        <w:bCs/>
                        <w:color w:val="FFFFFF" w:themeColor="background1"/>
                        <w:sz w:val="20"/>
                        <w:szCs w:val="18"/>
                        <w:lang w:val="pt-BR"/>
                      </w:rPr>
                      <w:t>Florida (EUA)</w:t>
                    </w:r>
                    <w:r w:rsidR="00D34DCC" w:rsidRPr="009A5562">
                      <w:rPr>
                        <w:rFonts w:ascii="Trebuchet MS" w:hAnsi="Trebuchet MS"/>
                        <w:b/>
                        <w:bCs/>
                        <w:color w:val="FFFFFF" w:themeColor="background1"/>
                        <w:sz w:val="20"/>
                        <w:szCs w:val="18"/>
                      </w:rPr>
                      <w:t xml:space="preserve">, </w:t>
                    </w:r>
                    <w:r w:rsidR="00D34DCC" w:rsidRPr="009A5562">
                      <w:rPr>
                        <w:rFonts w:ascii="Trebuchet MS" w:hAnsi="Trebuchet MS"/>
                        <w:b/>
                        <w:bCs/>
                        <w:color w:val="FFFFFF" w:themeColor="background1"/>
                        <w:sz w:val="20"/>
                        <w:szCs w:val="18"/>
                        <w:lang w:val="pt-BR"/>
                      </w:rPr>
                      <w:t>V</w:t>
                    </w:r>
                    <w:r w:rsidR="00D34DCC" w:rsidRPr="009A5562">
                      <w:rPr>
                        <w:rFonts w:ascii="Trebuchet MS" w:hAnsi="Trebuchet MS"/>
                        <w:b/>
                        <w:bCs/>
                        <w:color w:val="FFFFFF" w:themeColor="background1"/>
                        <w:sz w:val="20"/>
                        <w:szCs w:val="18"/>
                      </w:rPr>
                      <w:t xml:space="preserve">. </w:t>
                    </w:r>
                    <w:r>
                      <w:rPr>
                        <w:rFonts w:ascii="Trebuchet MS" w:hAnsi="Trebuchet MS"/>
                        <w:b/>
                        <w:bCs/>
                        <w:color w:val="FFFFFF" w:themeColor="background1"/>
                        <w:sz w:val="20"/>
                        <w:szCs w:val="18"/>
                        <w:lang w:val="pt-BR"/>
                      </w:rPr>
                      <w:t>6</w:t>
                    </w:r>
                    <w:r w:rsidR="00D34DCC" w:rsidRPr="009A5562">
                      <w:rPr>
                        <w:rFonts w:ascii="Trebuchet MS" w:hAnsi="Trebuchet MS"/>
                        <w:b/>
                        <w:bCs/>
                        <w:color w:val="FFFFFF" w:themeColor="background1"/>
                        <w:sz w:val="20"/>
                        <w:szCs w:val="18"/>
                      </w:rPr>
                      <w:t>, p. 01-</w:t>
                    </w:r>
                    <w:r w:rsidR="00D34DCC" w:rsidRPr="009A5562">
                      <w:rPr>
                        <w:rFonts w:ascii="Trebuchet MS" w:hAnsi="Trebuchet MS"/>
                        <w:b/>
                        <w:bCs/>
                        <w:color w:val="FFFFFF" w:themeColor="background1"/>
                        <w:sz w:val="20"/>
                        <w:szCs w:val="18"/>
                        <w:lang w:val="pt-BR"/>
                      </w:rPr>
                      <w:t>12</w:t>
                    </w:r>
                    <w:r w:rsidR="00D34DCC" w:rsidRPr="009A5562">
                      <w:rPr>
                        <w:rFonts w:ascii="Trebuchet MS" w:hAnsi="Trebuchet MS"/>
                        <w:b/>
                        <w:bCs/>
                        <w:color w:val="FFFFFF" w:themeColor="background1"/>
                        <w:sz w:val="20"/>
                        <w:szCs w:val="18"/>
                      </w:rPr>
                      <w:t>, e0</w:t>
                    </w:r>
                    <w:r w:rsidR="00D34DCC">
                      <w:rPr>
                        <w:rFonts w:ascii="Trebuchet MS" w:hAnsi="Trebuchet MS"/>
                        <w:b/>
                        <w:bCs/>
                        <w:color w:val="FFFFFF" w:themeColor="background1"/>
                        <w:sz w:val="20"/>
                        <w:szCs w:val="18"/>
                        <w:lang w:val="pt-BR"/>
                      </w:rPr>
                      <w:t>XXX</w:t>
                    </w:r>
                    <w:r w:rsidR="00D34DCC" w:rsidRPr="009A5562">
                      <w:rPr>
                        <w:rFonts w:ascii="Trebuchet MS" w:hAnsi="Trebuchet MS"/>
                        <w:b/>
                        <w:bCs/>
                        <w:color w:val="FFFFFF" w:themeColor="background1"/>
                        <w:sz w:val="20"/>
                        <w:szCs w:val="18"/>
                      </w:rPr>
                      <w:t xml:space="preserve">, 2025. </w:t>
                    </w:r>
                    <w:r w:rsidR="00D34DCC" w:rsidRPr="009A5562">
                      <w:rPr>
                        <w:rFonts w:ascii="Trebuchet MS" w:hAnsi="Trebuchet MS"/>
                        <w:b/>
                        <w:bCs/>
                        <w:noProof/>
                        <w:color w:val="FFFFFF" w:themeColor="background1"/>
                        <w:sz w:val="24"/>
                      </w:rPr>
                      <w:drawing>
                        <wp:inline distT="0" distB="0" distL="0" distR="0" wp14:anchorId="38962055" wp14:editId="7263318C">
                          <wp:extent cx="1776095" cy="172085"/>
                          <wp:effectExtent l="0" t="0" r="0" b="0"/>
                          <wp:docPr id="1745549250"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5628" name="Imagem 90945628"/>
                                  <pic:cNvPicPr/>
                                </pic:nvPicPr>
                                <pic:blipFill>
                                  <a:blip r:embed="rId1">
                                    <a:extLst>
                                      <a:ext uri="{28A0092B-C50C-407E-A947-70E740481C1C}">
                                        <a14:useLocalDpi xmlns:a14="http://schemas.microsoft.com/office/drawing/2010/main" val="0"/>
                                      </a:ext>
                                    </a:extLst>
                                  </a:blip>
                                  <a:stretch>
                                    <a:fillRect/>
                                  </a:stretch>
                                </pic:blipFill>
                                <pic:spPr>
                                  <a:xfrm>
                                    <a:off x="0" y="0"/>
                                    <a:ext cx="1776095" cy="172085"/>
                                  </a:xfrm>
                                  <a:prstGeom prst="rect">
                                    <a:avLst/>
                                  </a:prstGeom>
                                </pic:spPr>
                              </pic:pic>
                            </a:graphicData>
                          </a:graphic>
                        </wp:inline>
                      </w:drawing>
                    </w:r>
                  </w:p>
                  <w:p w14:paraId="6569A485" w14:textId="796E3226" w:rsidR="009A5562" w:rsidRPr="009A5562" w:rsidRDefault="009A5562" w:rsidP="009A5562">
                    <w:pPr>
                      <w:rPr>
                        <w:rFonts w:ascii="Trebuchet MS" w:hAnsi="Trebuchet MS"/>
                        <w:b/>
                        <w:bCs/>
                        <w:color w:val="FFFFFF" w:themeColor="background1"/>
                        <w:sz w:val="24"/>
                      </w:rPr>
                    </w:pPr>
                  </w:p>
                </w:txbxContent>
              </v:textbox>
              <w10:wrap anchorx="margin"/>
            </v:shape>
          </w:pict>
        </mc:Fallback>
      </mc:AlternateContent>
    </w:r>
    <w:r>
      <w:rPr>
        <w:rFonts w:ascii="Trebuchet MS" w:hAnsi="Trebuchet MS"/>
        <w:b/>
        <w:bCs/>
        <w:noProof/>
        <w:sz w:val="16"/>
        <w:szCs w:val="16"/>
      </w:rPr>
      <w:drawing>
        <wp:anchor distT="0" distB="0" distL="114300" distR="114300" simplePos="0" relativeHeight="251673600" behindDoc="1" locked="0" layoutInCell="1" allowOverlap="1" wp14:anchorId="233931FC" wp14:editId="11AA5511">
          <wp:simplePos x="0" y="0"/>
          <wp:positionH relativeFrom="page">
            <wp:align>left</wp:align>
          </wp:positionH>
          <wp:positionV relativeFrom="paragraph">
            <wp:posOffset>9525</wp:posOffset>
          </wp:positionV>
          <wp:extent cx="7875905" cy="868019"/>
          <wp:effectExtent l="0" t="0" r="0" b="8890"/>
          <wp:wrapNone/>
          <wp:docPr id="1896903322"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80831" name="Imagem 854980831"/>
                  <pic:cNvPicPr/>
                </pic:nvPicPr>
                <pic:blipFill>
                  <a:blip r:embed="rId1">
                    <a:extLst>
                      <a:ext uri="{28A0092B-C50C-407E-A947-70E740481C1C}">
                        <a14:useLocalDpi xmlns:a14="http://schemas.microsoft.com/office/drawing/2010/main" val="0"/>
                      </a:ext>
                    </a:extLst>
                  </a:blip>
                  <a:stretch>
                    <a:fillRect/>
                  </a:stretch>
                </pic:blipFill>
                <pic:spPr>
                  <a:xfrm>
                    <a:off x="0" y="0"/>
                    <a:ext cx="7875905" cy="86801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8ACF" w14:textId="5BDAF408" w:rsidR="006936F5" w:rsidRDefault="00FD74D0">
    <w:pPr>
      <w:pStyle w:val="Rodap"/>
    </w:pPr>
    <w:r>
      <w:rPr>
        <w:rFonts w:ascii="Trebuchet MS" w:hAnsi="Trebuchet MS"/>
        <w:b/>
        <w:bCs/>
        <w:noProof/>
        <w:sz w:val="16"/>
        <w:szCs w:val="16"/>
      </w:rPr>
      <mc:AlternateContent>
        <mc:Choice Requires="wps">
          <w:drawing>
            <wp:anchor distT="0" distB="0" distL="114300" distR="114300" simplePos="0" relativeHeight="251663360" behindDoc="0" locked="0" layoutInCell="1" allowOverlap="1" wp14:anchorId="6D1239C3" wp14:editId="79D0C533">
              <wp:simplePos x="0" y="0"/>
              <wp:positionH relativeFrom="margin">
                <wp:align>right</wp:align>
              </wp:positionH>
              <wp:positionV relativeFrom="paragraph">
                <wp:posOffset>158750</wp:posOffset>
              </wp:positionV>
              <wp:extent cx="5746750" cy="269875"/>
              <wp:effectExtent l="0" t="0" r="0" b="0"/>
              <wp:wrapNone/>
              <wp:docPr id="692747532" name="Caixa de Texto 3"/>
              <wp:cNvGraphicFramePr/>
              <a:graphic xmlns:a="http://schemas.openxmlformats.org/drawingml/2006/main">
                <a:graphicData uri="http://schemas.microsoft.com/office/word/2010/wordprocessingShape">
                  <wps:wsp>
                    <wps:cNvSpPr txBox="1"/>
                    <wps:spPr>
                      <a:xfrm>
                        <a:off x="0" y="0"/>
                        <a:ext cx="5746750" cy="269875"/>
                      </a:xfrm>
                      <a:prstGeom prst="rect">
                        <a:avLst/>
                      </a:prstGeom>
                      <a:noFill/>
                      <a:ln w="6350">
                        <a:noFill/>
                      </a:ln>
                    </wps:spPr>
                    <wps:txbx>
                      <w:txbxContent>
                        <w:p w14:paraId="05695882" w14:textId="063E4505" w:rsidR="006936F5" w:rsidRPr="009A5562" w:rsidRDefault="00FD74D0" w:rsidP="006936F5">
                          <w:pPr>
                            <w:rPr>
                              <w:rFonts w:ascii="Trebuchet MS" w:hAnsi="Trebuchet MS"/>
                              <w:b/>
                              <w:bCs/>
                              <w:color w:val="FFFFFF" w:themeColor="background1"/>
                              <w:sz w:val="24"/>
                            </w:rPr>
                          </w:pPr>
                          <w:r w:rsidRPr="00FD74D0">
                            <w:rPr>
                              <w:rFonts w:ascii="Trebuchet MS" w:hAnsi="Trebuchet MS"/>
                              <w:b/>
                              <w:bCs/>
                              <w:i/>
                              <w:iCs/>
                              <w:color w:val="FFFFFF" w:themeColor="background1"/>
                              <w:sz w:val="20"/>
                              <w:szCs w:val="18"/>
                            </w:rPr>
                            <w:t>Review of Artificial Intelligence in Education</w:t>
                          </w:r>
                          <w:r w:rsidR="006936F5" w:rsidRPr="009A5562">
                            <w:rPr>
                              <w:rFonts w:ascii="Trebuchet MS" w:hAnsi="Trebuchet MS"/>
                              <w:b/>
                              <w:bCs/>
                              <w:color w:val="FFFFFF" w:themeColor="background1"/>
                              <w:sz w:val="20"/>
                              <w:szCs w:val="18"/>
                            </w:rPr>
                            <w:t xml:space="preserve">. </w:t>
                          </w:r>
                          <w:r w:rsidR="00B15E09" w:rsidRPr="009A5562">
                            <w:rPr>
                              <w:rFonts w:ascii="Trebuchet MS" w:hAnsi="Trebuchet MS"/>
                              <w:b/>
                              <w:bCs/>
                              <w:color w:val="FFFFFF" w:themeColor="background1"/>
                              <w:sz w:val="20"/>
                              <w:szCs w:val="18"/>
                              <w:lang w:val="pt-BR"/>
                            </w:rPr>
                            <w:t>Florida</w:t>
                          </w:r>
                          <w:r w:rsidR="009A5562" w:rsidRPr="009A5562">
                            <w:rPr>
                              <w:rFonts w:ascii="Trebuchet MS" w:hAnsi="Trebuchet MS"/>
                              <w:b/>
                              <w:bCs/>
                              <w:color w:val="FFFFFF" w:themeColor="background1"/>
                              <w:sz w:val="20"/>
                              <w:szCs w:val="18"/>
                              <w:lang w:val="pt-BR"/>
                            </w:rPr>
                            <w:t xml:space="preserve"> (EUA)</w:t>
                          </w:r>
                          <w:r w:rsidR="006936F5" w:rsidRPr="009A5562">
                            <w:rPr>
                              <w:rFonts w:ascii="Trebuchet MS" w:hAnsi="Trebuchet MS"/>
                              <w:b/>
                              <w:bCs/>
                              <w:color w:val="FFFFFF" w:themeColor="background1"/>
                              <w:sz w:val="20"/>
                              <w:szCs w:val="18"/>
                            </w:rPr>
                            <w:t xml:space="preserve">, </w:t>
                          </w:r>
                          <w:r w:rsidR="00B15E09" w:rsidRPr="009A5562">
                            <w:rPr>
                              <w:rFonts w:ascii="Trebuchet MS" w:hAnsi="Trebuchet MS"/>
                              <w:b/>
                              <w:bCs/>
                              <w:color w:val="FFFFFF" w:themeColor="background1"/>
                              <w:sz w:val="20"/>
                              <w:szCs w:val="18"/>
                              <w:lang w:val="pt-BR"/>
                            </w:rPr>
                            <w:t>V</w:t>
                          </w:r>
                          <w:r w:rsidR="006936F5" w:rsidRPr="009A5562">
                            <w:rPr>
                              <w:rFonts w:ascii="Trebuchet MS" w:hAnsi="Trebuchet MS"/>
                              <w:b/>
                              <w:bCs/>
                              <w:color w:val="FFFFFF" w:themeColor="background1"/>
                              <w:sz w:val="20"/>
                              <w:szCs w:val="18"/>
                            </w:rPr>
                            <w:t xml:space="preserve">. </w:t>
                          </w:r>
                          <w:r>
                            <w:rPr>
                              <w:rFonts w:ascii="Trebuchet MS" w:hAnsi="Trebuchet MS"/>
                              <w:b/>
                              <w:bCs/>
                              <w:color w:val="FFFFFF" w:themeColor="background1"/>
                              <w:sz w:val="20"/>
                              <w:szCs w:val="18"/>
                              <w:lang w:val="pt-BR"/>
                            </w:rPr>
                            <w:t>6</w:t>
                          </w:r>
                          <w:r w:rsidR="006936F5" w:rsidRPr="009A5562">
                            <w:rPr>
                              <w:rFonts w:ascii="Trebuchet MS" w:hAnsi="Trebuchet MS"/>
                              <w:b/>
                              <w:bCs/>
                              <w:color w:val="FFFFFF" w:themeColor="background1"/>
                              <w:sz w:val="20"/>
                              <w:szCs w:val="18"/>
                            </w:rPr>
                            <w:t>, p. 01-</w:t>
                          </w:r>
                          <w:r w:rsidR="006936F5" w:rsidRPr="009A5562">
                            <w:rPr>
                              <w:rFonts w:ascii="Trebuchet MS" w:hAnsi="Trebuchet MS"/>
                              <w:b/>
                              <w:bCs/>
                              <w:color w:val="FFFFFF" w:themeColor="background1"/>
                              <w:sz w:val="20"/>
                              <w:szCs w:val="18"/>
                              <w:lang w:val="pt-BR"/>
                            </w:rPr>
                            <w:t>1</w:t>
                          </w:r>
                          <w:r w:rsidR="0093444F" w:rsidRPr="009A5562">
                            <w:rPr>
                              <w:rFonts w:ascii="Trebuchet MS" w:hAnsi="Trebuchet MS"/>
                              <w:b/>
                              <w:bCs/>
                              <w:color w:val="FFFFFF" w:themeColor="background1"/>
                              <w:sz w:val="20"/>
                              <w:szCs w:val="18"/>
                              <w:lang w:val="pt-BR"/>
                            </w:rPr>
                            <w:t>2</w:t>
                          </w:r>
                          <w:r w:rsidR="006936F5" w:rsidRPr="009A5562">
                            <w:rPr>
                              <w:rFonts w:ascii="Trebuchet MS" w:hAnsi="Trebuchet MS"/>
                              <w:b/>
                              <w:bCs/>
                              <w:color w:val="FFFFFF" w:themeColor="background1"/>
                              <w:sz w:val="20"/>
                              <w:szCs w:val="18"/>
                            </w:rPr>
                            <w:t>, e0</w:t>
                          </w:r>
                          <w:r w:rsidR="00D34DCC">
                            <w:rPr>
                              <w:rFonts w:ascii="Trebuchet MS" w:hAnsi="Trebuchet MS"/>
                              <w:b/>
                              <w:bCs/>
                              <w:color w:val="FFFFFF" w:themeColor="background1"/>
                              <w:sz w:val="20"/>
                              <w:szCs w:val="18"/>
                              <w:lang w:val="pt-BR"/>
                            </w:rPr>
                            <w:t>XXX</w:t>
                          </w:r>
                          <w:r w:rsidR="006936F5" w:rsidRPr="009A5562">
                            <w:rPr>
                              <w:rFonts w:ascii="Trebuchet MS" w:hAnsi="Trebuchet MS"/>
                              <w:b/>
                              <w:bCs/>
                              <w:color w:val="FFFFFF" w:themeColor="background1"/>
                              <w:sz w:val="20"/>
                              <w:szCs w:val="18"/>
                            </w:rPr>
                            <w:t xml:space="preserve">, 2025. </w:t>
                          </w:r>
                          <w:r w:rsidR="009A5562" w:rsidRPr="009A5562">
                            <w:rPr>
                              <w:rFonts w:ascii="Trebuchet MS" w:hAnsi="Trebuchet MS"/>
                              <w:b/>
                              <w:bCs/>
                              <w:noProof/>
                              <w:color w:val="FFFFFF" w:themeColor="background1"/>
                              <w:sz w:val="24"/>
                            </w:rPr>
                            <w:drawing>
                              <wp:inline distT="0" distB="0" distL="0" distR="0" wp14:anchorId="55A7B468" wp14:editId="317D6931">
                                <wp:extent cx="1776095" cy="172085"/>
                                <wp:effectExtent l="0" t="0" r="0" b="0"/>
                                <wp:docPr id="90945628"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5628" name="Imagem 90945628"/>
                                        <pic:cNvPicPr/>
                                      </pic:nvPicPr>
                                      <pic:blipFill>
                                        <a:blip r:embed="rId1">
                                          <a:extLst>
                                            <a:ext uri="{28A0092B-C50C-407E-A947-70E740481C1C}">
                                              <a14:useLocalDpi xmlns:a14="http://schemas.microsoft.com/office/drawing/2010/main" val="0"/>
                                            </a:ext>
                                          </a:extLst>
                                        </a:blip>
                                        <a:stretch>
                                          <a:fillRect/>
                                        </a:stretch>
                                      </pic:blipFill>
                                      <pic:spPr>
                                        <a:xfrm>
                                          <a:off x="0" y="0"/>
                                          <a:ext cx="1776095" cy="172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239C3" id="_x0000_t202" coordsize="21600,21600" o:spt="202" path="m,l,21600r21600,l21600,xe">
              <v:stroke joinstyle="miter"/>
              <v:path gradientshapeok="t" o:connecttype="rect"/>
            </v:shapetype>
            <v:shape id="_x0000_s1035" type="#_x0000_t202" style="position:absolute;margin-left:401.3pt;margin-top:12.5pt;width:452.5pt;height:21.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" filled="f" stroked="f" strokeweight=".5pt">
              <v:textbox>
                <w:txbxContent>
                  <w:p w14:paraId="05695882" w14:textId="063E4505" w:rsidR="006936F5" w:rsidRPr="009A5562" w:rsidRDefault="00FD74D0" w:rsidP="006936F5">
                    <w:pPr>
                      <w:rPr>
                        <w:rFonts w:ascii="Trebuchet MS" w:hAnsi="Trebuchet MS"/>
                        <w:b/>
                        <w:bCs/>
                        <w:color w:val="FFFFFF" w:themeColor="background1"/>
                        <w:sz w:val="24"/>
                      </w:rPr>
                    </w:pPr>
                    <w:r w:rsidRPr="00FD74D0">
                      <w:rPr>
                        <w:rFonts w:ascii="Trebuchet MS" w:hAnsi="Trebuchet MS"/>
                        <w:b/>
                        <w:bCs/>
                        <w:i/>
                        <w:iCs/>
                        <w:color w:val="FFFFFF" w:themeColor="background1"/>
                        <w:sz w:val="20"/>
                        <w:szCs w:val="18"/>
                      </w:rPr>
                      <w:t>Review of Artificial Intelligence in Education</w:t>
                    </w:r>
                    <w:r w:rsidR="006936F5" w:rsidRPr="009A5562">
                      <w:rPr>
                        <w:rFonts w:ascii="Trebuchet MS" w:hAnsi="Trebuchet MS"/>
                        <w:b/>
                        <w:bCs/>
                        <w:color w:val="FFFFFF" w:themeColor="background1"/>
                        <w:sz w:val="20"/>
                        <w:szCs w:val="18"/>
                      </w:rPr>
                      <w:t xml:space="preserve">. </w:t>
                    </w:r>
                    <w:r w:rsidR="00B15E09" w:rsidRPr="009A5562">
                      <w:rPr>
                        <w:rFonts w:ascii="Trebuchet MS" w:hAnsi="Trebuchet MS"/>
                        <w:b/>
                        <w:bCs/>
                        <w:color w:val="FFFFFF" w:themeColor="background1"/>
                        <w:sz w:val="20"/>
                        <w:szCs w:val="18"/>
                        <w:lang w:val="pt-BR"/>
                      </w:rPr>
                      <w:t>Florida</w:t>
                    </w:r>
                    <w:r w:rsidR="009A5562" w:rsidRPr="009A5562">
                      <w:rPr>
                        <w:rFonts w:ascii="Trebuchet MS" w:hAnsi="Trebuchet MS"/>
                        <w:b/>
                        <w:bCs/>
                        <w:color w:val="FFFFFF" w:themeColor="background1"/>
                        <w:sz w:val="20"/>
                        <w:szCs w:val="18"/>
                        <w:lang w:val="pt-BR"/>
                      </w:rPr>
                      <w:t xml:space="preserve"> (EUA)</w:t>
                    </w:r>
                    <w:r w:rsidR="006936F5" w:rsidRPr="009A5562">
                      <w:rPr>
                        <w:rFonts w:ascii="Trebuchet MS" w:hAnsi="Trebuchet MS"/>
                        <w:b/>
                        <w:bCs/>
                        <w:color w:val="FFFFFF" w:themeColor="background1"/>
                        <w:sz w:val="20"/>
                        <w:szCs w:val="18"/>
                      </w:rPr>
                      <w:t xml:space="preserve">, </w:t>
                    </w:r>
                    <w:r w:rsidR="00B15E09" w:rsidRPr="009A5562">
                      <w:rPr>
                        <w:rFonts w:ascii="Trebuchet MS" w:hAnsi="Trebuchet MS"/>
                        <w:b/>
                        <w:bCs/>
                        <w:color w:val="FFFFFF" w:themeColor="background1"/>
                        <w:sz w:val="20"/>
                        <w:szCs w:val="18"/>
                        <w:lang w:val="pt-BR"/>
                      </w:rPr>
                      <w:t>V</w:t>
                    </w:r>
                    <w:r w:rsidR="006936F5" w:rsidRPr="009A5562">
                      <w:rPr>
                        <w:rFonts w:ascii="Trebuchet MS" w:hAnsi="Trebuchet MS"/>
                        <w:b/>
                        <w:bCs/>
                        <w:color w:val="FFFFFF" w:themeColor="background1"/>
                        <w:sz w:val="20"/>
                        <w:szCs w:val="18"/>
                      </w:rPr>
                      <w:t xml:space="preserve">. </w:t>
                    </w:r>
                    <w:r>
                      <w:rPr>
                        <w:rFonts w:ascii="Trebuchet MS" w:hAnsi="Trebuchet MS"/>
                        <w:b/>
                        <w:bCs/>
                        <w:color w:val="FFFFFF" w:themeColor="background1"/>
                        <w:sz w:val="20"/>
                        <w:szCs w:val="18"/>
                        <w:lang w:val="pt-BR"/>
                      </w:rPr>
                      <w:t>6</w:t>
                    </w:r>
                    <w:r w:rsidR="006936F5" w:rsidRPr="009A5562">
                      <w:rPr>
                        <w:rFonts w:ascii="Trebuchet MS" w:hAnsi="Trebuchet MS"/>
                        <w:b/>
                        <w:bCs/>
                        <w:color w:val="FFFFFF" w:themeColor="background1"/>
                        <w:sz w:val="20"/>
                        <w:szCs w:val="18"/>
                      </w:rPr>
                      <w:t>, p. 01-</w:t>
                    </w:r>
                    <w:r w:rsidR="006936F5" w:rsidRPr="009A5562">
                      <w:rPr>
                        <w:rFonts w:ascii="Trebuchet MS" w:hAnsi="Trebuchet MS"/>
                        <w:b/>
                        <w:bCs/>
                        <w:color w:val="FFFFFF" w:themeColor="background1"/>
                        <w:sz w:val="20"/>
                        <w:szCs w:val="18"/>
                        <w:lang w:val="pt-BR"/>
                      </w:rPr>
                      <w:t>1</w:t>
                    </w:r>
                    <w:r w:rsidR="0093444F" w:rsidRPr="009A5562">
                      <w:rPr>
                        <w:rFonts w:ascii="Trebuchet MS" w:hAnsi="Trebuchet MS"/>
                        <w:b/>
                        <w:bCs/>
                        <w:color w:val="FFFFFF" w:themeColor="background1"/>
                        <w:sz w:val="20"/>
                        <w:szCs w:val="18"/>
                        <w:lang w:val="pt-BR"/>
                      </w:rPr>
                      <w:t>2</w:t>
                    </w:r>
                    <w:r w:rsidR="006936F5" w:rsidRPr="009A5562">
                      <w:rPr>
                        <w:rFonts w:ascii="Trebuchet MS" w:hAnsi="Trebuchet MS"/>
                        <w:b/>
                        <w:bCs/>
                        <w:color w:val="FFFFFF" w:themeColor="background1"/>
                        <w:sz w:val="20"/>
                        <w:szCs w:val="18"/>
                      </w:rPr>
                      <w:t>, e0</w:t>
                    </w:r>
                    <w:r w:rsidR="00D34DCC">
                      <w:rPr>
                        <w:rFonts w:ascii="Trebuchet MS" w:hAnsi="Trebuchet MS"/>
                        <w:b/>
                        <w:bCs/>
                        <w:color w:val="FFFFFF" w:themeColor="background1"/>
                        <w:sz w:val="20"/>
                        <w:szCs w:val="18"/>
                        <w:lang w:val="pt-BR"/>
                      </w:rPr>
                      <w:t>XXX</w:t>
                    </w:r>
                    <w:r w:rsidR="006936F5" w:rsidRPr="009A5562">
                      <w:rPr>
                        <w:rFonts w:ascii="Trebuchet MS" w:hAnsi="Trebuchet MS"/>
                        <w:b/>
                        <w:bCs/>
                        <w:color w:val="FFFFFF" w:themeColor="background1"/>
                        <w:sz w:val="20"/>
                        <w:szCs w:val="18"/>
                      </w:rPr>
                      <w:t xml:space="preserve">, 2025. </w:t>
                    </w:r>
                    <w:r w:rsidR="009A5562" w:rsidRPr="009A5562">
                      <w:rPr>
                        <w:rFonts w:ascii="Trebuchet MS" w:hAnsi="Trebuchet MS"/>
                        <w:b/>
                        <w:bCs/>
                        <w:noProof/>
                        <w:color w:val="FFFFFF" w:themeColor="background1"/>
                        <w:sz w:val="24"/>
                      </w:rPr>
                      <w:drawing>
                        <wp:inline distT="0" distB="0" distL="0" distR="0" wp14:anchorId="55A7B468" wp14:editId="317D6931">
                          <wp:extent cx="1776095" cy="172085"/>
                          <wp:effectExtent l="0" t="0" r="0" b="0"/>
                          <wp:docPr id="90945628"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5628" name="Imagem 90945628"/>
                                  <pic:cNvPicPr/>
                                </pic:nvPicPr>
                                <pic:blipFill>
                                  <a:blip r:embed="rId1">
                                    <a:extLst>
                                      <a:ext uri="{28A0092B-C50C-407E-A947-70E740481C1C}">
                                        <a14:useLocalDpi xmlns:a14="http://schemas.microsoft.com/office/drawing/2010/main" val="0"/>
                                      </a:ext>
                                    </a:extLst>
                                  </a:blip>
                                  <a:stretch>
                                    <a:fillRect/>
                                  </a:stretch>
                                </pic:blipFill>
                                <pic:spPr>
                                  <a:xfrm>
                                    <a:off x="0" y="0"/>
                                    <a:ext cx="1776095" cy="172085"/>
                                  </a:xfrm>
                                  <a:prstGeom prst="rect">
                                    <a:avLst/>
                                  </a:prstGeom>
                                </pic:spPr>
                              </pic:pic>
                            </a:graphicData>
                          </a:graphic>
                        </wp:inline>
                      </w:drawing>
                    </w:r>
                  </w:p>
                </w:txbxContent>
              </v:textbox>
              <w10:wrap anchorx="margin"/>
            </v:shape>
          </w:pict>
        </mc:Fallback>
      </mc:AlternateContent>
    </w:r>
    <w:r w:rsidR="009A5562">
      <w:rPr>
        <w:rFonts w:ascii="Trebuchet MS" w:hAnsi="Trebuchet MS"/>
        <w:b/>
        <w:bCs/>
        <w:noProof/>
        <w:sz w:val="16"/>
        <w:szCs w:val="16"/>
      </w:rPr>
      <w:drawing>
        <wp:anchor distT="0" distB="0" distL="114300" distR="114300" simplePos="0" relativeHeight="251669504" behindDoc="1" locked="0" layoutInCell="1" allowOverlap="1" wp14:anchorId="5846F169" wp14:editId="55EED69C">
          <wp:simplePos x="0" y="0"/>
          <wp:positionH relativeFrom="column">
            <wp:posOffset>-441325</wp:posOffset>
          </wp:positionH>
          <wp:positionV relativeFrom="paragraph">
            <wp:posOffset>-146050</wp:posOffset>
          </wp:positionV>
          <wp:extent cx="7875905" cy="868019"/>
          <wp:effectExtent l="0" t="0" r="0" b="8890"/>
          <wp:wrapNone/>
          <wp:docPr id="854980831"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80831" name="Imagem 854980831"/>
                  <pic:cNvPicPr/>
                </pic:nvPicPr>
                <pic:blipFill>
                  <a:blip r:embed="rId1">
                    <a:extLst>
                      <a:ext uri="{28A0092B-C50C-407E-A947-70E740481C1C}">
                        <a14:useLocalDpi xmlns:a14="http://schemas.microsoft.com/office/drawing/2010/main" val="0"/>
                      </a:ext>
                    </a:extLst>
                  </a:blip>
                  <a:stretch>
                    <a:fillRect/>
                  </a:stretch>
                </pic:blipFill>
                <pic:spPr>
                  <a:xfrm>
                    <a:off x="0" y="0"/>
                    <a:ext cx="7915030" cy="87233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75B9" w14:textId="77777777" w:rsidR="007A0E28" w:rsidRDefault="007A0E28" w:rsidP="00CC08CB">
      <w:pPr>
        <w:spacing w:after="0" w:line="240" w:lineRule="auto"/>
      </w:pPr>
      <w:r>
        <w:separator/>
      </w:r>
    </w:p>
  </w:footnote>
  <w:footnote w:type="continuationSeparator" w:id="0">
    <w:p w14:paraId="2E162871" w14:textId="77777777" w:rsidR="007A0E28" w:rsidRDefault="007A0E28" w:rsidP="00CC0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53A6" w14:textId="1B3010D7" w:rsidR="006648FB" w:rsidRDefault="009A5562">
    <w:pPr>
      <w:pStyle w:val="Cabealho"/>
    </w:pPr>
    <w:r>
      <w:rPr>
        <w:noProof/>
        <w:color w:val="FFFFFF" w:themeColor="background1"/>
      </w:rPr>
      <mc:AlternateContent>
        <mc:Choice Requires="wps">
          <w:drawing>
            <wp:anchor distT="0" distB="0" distL="114300" distR="114300" simplePos="0" relativeHeight="251668480" behindDoc="0" locked="0" layoutInCell="1" allowOverlap="1" wp14:anchorId="139C08B6" wp14:editId="625004C2">
              <wp:simplePos x="0" y="0"/>
              <wp:positionH relativeFrom="column">
                <wp:posOffset>964565</wp:posOffset>
              </wp:positionH>
              <wp:positionV relativeFrom="paragraph">
                <wp:posOffset>-259080</wp:posOffset>
              </wp:positionV>
              <wp:extent cx="5356680" cy="448573"/>
              <wp:effectExtent l="0" t="0" r="0" b="0"/>
              <wp:wrapNone/>
              <wp:docPr id="1745540401" name="Caixa de Texto 3"/>
              <wp:cNvGraphicFramePr/>
              <a:graphic xmlns:a="http://schemas.openxmlformats.org/drawingml/2006/main">
                <a:graphicData uri="http://schemas.microsoft.com/office/word/2010/wordprocessingShape">
                  <wps:wsp>
                    <wps:cNvSpPr txBox="1"/>
                    <wps:spPr>
                      <a:xfrm>
                        <a:off x="0" y="0"/>
                        <a:ext cx="5356680" cy="448573"/>
                      </a:xfrm>
                      <a:prstGeom prst="rect">
                        <a:avLst/>
                      </a:prstGeom>
                      <a:noFill/>
                      <a:ln w="6350">
                        <a:noFill/>
                      </a:ln>
                    </wps:spPr>
                    <wps:txbx>
                      <w:txbxContent>
                        <w:p w14:paraId="0A557698" w14:textId="40E666F2" w:rsidR="006648FB" w:rsidRPr="00D34DCC" w:rsidRDefault="00D34DCC" w:rsidP="006648FB">
                          <w:pPr>
                            <w:jc w:val="right"/>
                            <w:rPr>
                              <w:rFonts w:ascii="Trebuchet MS" w:hAnsi="Trebuchet MS"/>
                              <w:b/>
                              <w:bCs/>
                              <w:color w:val="FFFFFF" w:themeColor="background1"/>
                              <w:sz w:val="20"/>
                              <w:szCs w:val="20"/>
                              <w:lang w:val="pt-BR"/>
                            </w:rPr>
                          </w:pPr>
                          <w:r>
                            <w:rPr>
                              <w:rFonts w:ascii="Trebuchet MS" w:hAnsi="Trebuchet MS"/>
                              <w:b/>
                              <w:bCs/>
                              <w:color w:val="FFFFFF" w:themeColor="background1"/>
                              <w:sz w:val="20"/>
                              <w:szCs w:val="20"/>
                              <w:lang w:val="pt-BR"/>
                            </w:rPr>
                            <w:t>xxxxxxxxxxxxxxxxxxxxxxxxxxxxxxxxxxxxxxxxxxxxxxxxxxxxxxxxxxxxxxxxxxxxxxxxxxxxxxxxxxxxxxxxxxxxxxxxxxxxxxxxxxxxxxxxxxxxxxxxxxxxxxxxxxxxxxxxxxxxxxxxxx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C08B6" id="_x0000_t202" coordsize="21600,21600" o:spt="202" path="m,l,21600r21600,l21600,xe">
              <v:stroke joinstyle="miter"/>
              <v:path gradientshapeok="t" o:connecttype="rect"/>
            </v:shapetype>
            <v:shape id="Caixa de Texto 3" o:spid="_x0000_s1033" type="#_x0000_t202" style="position:absolute;margin-left:75.95pt;margin-top:-20.4pt;width:421.8pt;height:3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7IWFwIAACw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" filled="f" stroked="f" strokeweight=".5pt">
              <v:textbox>
                <w:txbxContent>
                  <w:p w14:paraId="0A557698" w14:textId="40E666F2" w:rsidR="006648FB" w:rsidRPr="00D34DCC" w:rsidRDefault="00D34DCC" w:rsidP="006648FB">
                    <w:pPr>
                      <w:jc w:val="right"/>
                      <w:rPr>
                        <w:rFonts w:ascii="Trebuchet MS" w:hAnsi="Trebuchet MS"/>
                        <w:b/>
                        <w:bCs/>
                        <w:color w:val="FFFFFF" w:themeColor="background1"/>
                        <w:sz w:val="20"/>
                        <w:szCs w:val="20"/>
                        <w:lang w:val="pt-BR"/>
                      </w:rPr>
                    </w:pPr>
                    <w:r>
                      <w:rPr>
                        <w:rFonts w:ascii="Trebuchet MS" w:hAnsi="Trebuchet MS"/>
                        <w:b/>
                        <w:bCs/>
                        <w:color w:val="FFFFFF" w:themeColor="background1"/>
                        <w:sz w:val="20"/>
                        <w:szCs w:val="20"/>
                        <w:lang w:val="pt-BR"/>
                      </w:rPr>
                      <w:t>xxxxxxxxxxxxxxxxxxxxxxxxxxxxxxxxxxxxxxxxxxxxxxxxxxxxxxxxxxxxxxxxxxxxxxxxxxxxxxxxxxxxxxxxxxxxxxxxxxxxxxxxxxxxxxxxxxxxxxxxxxxxxxxxxxxxxxxxxxxxxxxxxx</w:t>
                    </w:r>
                  </w:p>
                </w:txbxContent>
              </v:textbox>
            </v:shape>
          </w:pict>
        </mc:Fallback>
      </mc:AlternateContent>
    </w:r>
    <w:r>
      <w:rPr>
        <w:rFonts w:ascii="Trebuchet MS" w:hAnsi="Trebuchet MS"/>
        <w:b/>
        <w:bCs/>
        <w:noProof/>
        <w:sz w:val="16"/>
        <w:szCs w:val="16"/>
      </w:rPr>
      <w:drawing>
        <wp:anchor distT="0" distB="0" distL="114300" distR="114300" simplePos="0" relativeHeight="251671552" behindDoc="1" locked="0" layoutInCell="1" allowOverlap="1" wp14:anchorId="50505DA2" wp14:editId="3417F884">
          <wp:simplePos x="0" y="0"/>
          <wp:positionH relativeFrom="column">
            <wp:posOffset>-571500</wp:posOffset>
          </wp:positionH>
          <wp:positionV relativeFrom="paragraph">
            <wp:posOffset>-448310</wp:posOffset>
          </wp:positionV>
          <wp:extent cx="7875905" cy="868019"/>
          <wp:effectExtent l="0" t="0" r="0" b="8890"/>
          <wp:wrapNone/>
          <wp:docPr id="124986593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80831" name="Imagem 854980831"/>
                  <pic:cNvPicPr/>
                </pic:nvPicPr>
                <pic:blipFill>
                  <a:blip r:embed="rId1">
                    <a:extLst>
                      <a:ext uri="{28A0092B-C50C-407E-A947-70E740481C1C}">
                        <a14:useLocalDpi xmlns:a14="http://schemas.microsoft.com/office/drawing/2010/main" val="0"/>
                      </a:ext>
                    </a:extLst>
                  </a:blip>
                  <a:stretch>
                    <a:fillRect/>
                  </a:stretch>
                </pic:blipFill>
                <pic:spPr>
                  <a:xfrm>
                    <a:off x="0" y="0"/>
                    <a:ext cx="7875905" cy="868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35339"/>
    <w:multiLevelType w:val="multilevel"/>
    <w:tmpl w:val="D69A5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0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70FA3"/>
    <w:multiLevelType w:val="multilevel"/>
    <w:tmpl w:val="86D06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0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16693"/>
    <w:multiLevelType w:val="multilevel"/>
    <w:tmpl w:val="C2467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0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D1F"/>
    <w:multiLevelType w:val="multilevel"/>
    <w:tmpl w:val="23EC9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0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A66AE"/>
    <w:multiLevelType w:val="multilevel"/>
    <w:tmpl w:val="C366A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0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9603E"/>
    <w:multiLevelType w:val="multilevel"/>
    <w:tmpl w:val="F3FA876A"/>
    <w:lvl w:ilvl="0">
      <w:start w:val="1"/>
      <w:numFmt w:val="upperRoman"/>
      <w:pStyle w:val="Ttulo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BE247DE"/>
    <w:multiLevelType w:val="hybridMultilevel"/>
    <w:tmpl w:val="8822E7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60444BEB"/>
    <w:multiLevelType w:val="multilevel"/>
    <w:tmpl w:val="29588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0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80422"/>
    <w:multiLevelType w:val="hybridMultilevel"/>
    <w:tmpl w:val="8FF8AB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8351659">
    <w:abstractNumId w:val="6"/>
  </w:num>
  <w:num w:numId="2" w16cid:durableId="816873068">
    <w:abstractNumId w:val="8"/>
  </w:num>
  <w:num w:numId="3" w16cid:durableId="1309286871">
    <w:abstractNumId w:val="5"/>
  </w:num>
  <w:num w:numId="4" w16cid:durableId="2045710679">
    <w:abstractNumId w:val="4"/>
  </w:num>
  <w:num w:numId="5" w16cid:durableId="395326053">
    <w:abstractNumId w:val="3"/>
  </w:num>
  <w:num w:numId="6" w16cid:durableId="1971861680">
    <w:abstractNumId w:val="0"/>
  </w:num>
  <w:num w:numId="7" w16cid:durableId="343364247">
    <w:abstractNumId w:val="1"/>
  </w:num>
  <w:num w:numId="8" w16cid:durableId="1026253493">
    <w:abstractNumId w:val="7"/>
  </w:num>
  <w:num w:numId="9" w16cid:durableId="1340162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C7"/>
    <w:rsid w:val="00000001"/>
    <w:rsid w:val="0000723C"/>
    <w:rsid w:val="00032FE1"/>
    <w:rsid w:val="00034A06"/>
    <w:rsid w:val="00044324"/>
    <w:rsid w:val="00064EA8"/>
    <w:rsid w:val="00066E55"/>
    <w:rsid w:val="00091CE1"/>
    <w:rsid w:val="000D1CF4"/>
    <w:rsid w:val="001C0914"/>
    <w:rsid w:val="001C7366"/>
    <w:rsid w:val="001D3724"/>
    <w:rsid w:val="001D6FAF"/>
    <w:rsid w:val="00232CE3"/>
    <w:rsid w:val="00273502"/>
    <w:rsid w:val="002C669E"/>
    <w:rsid w:val="002D4299"/>
    <w:rsid w:val="002E32C7"/>
    <w:rsid w:val="00323E9B"/>
    <w:rsid w:val="003316E5"/>
    <w:rsid w:val="00332354"/>
    <w:rsid w:val="00337192"/>
    <w:rsid w:val="00344EFE"/>
    <w:rsid w:val="00366DA8"/>
    <w:rsid w:val="003758F6"/>
    <w:rsid w:val="003B0BBF"/>
    <w:rsid w:val="00405C1B"/>
    <w:rsid w:val="00426171"/>
    <w:rsid w:val="00474140"/>
    <w:rsid w:val="004A1E1A"/>
    <w:rsid w:val="004A6B79"/>
    <w:rsid w:val="004A79DA"/>
    <w:rsid w:val="005107DC"/>
    <w:rsid w:val="005A1D28"/>
    <w:rsid w:val="005A7675"/>
    <w:rsid w:val="005C08C8"/>
    <w:rsid w:val="005D72EE"/>
    <w:rsid w:val="0061330A"/>
    <w:rsid w:val="00662EA1"/>
    <w:rsid w:val="006648FB"/>
    <w:rsid w:val="006936F5"/>
    <w:rsid w:val="006E5986"/>
    <w:rsid w:val="006E66A6"/>
    <w:rsid w:val="006F652C"/>
    <w:rsid w:val="00703AC8"/>
    <w:rsid w:val="0070520B"/>
    <w:rsid w:val="007972AF"/>
    <w:rsid w:val="007A0E28"/>
    <w:rsid w:val="007A3299"/>
    <w:rsid w:val="007C3451"/>
    <w:rsid w:val="007E597F"/>
    <w:rsid w:val="0081530B"/>
    <w:rsid w:val="008207A3"/>
    <w:rsid w:val="0083591C"/>
    <w:rsid w:val="008879B7"/>
    <w:rsid w:val="008924BC"/>
    <w:rsid w:val="00893D45"/>
    <w:rsid w:val="008C37F5"/>
    <w:rsid w:val="00925CEE"/>
    <w:rsid w:val="009270C3"/>
    <w:rsid w:val="0093444F"/>
    <w:rsid w:val="009541A7"/>
    <w:rsid w:val="00956950"/>
    <w:rsid w:val="00983177"/>
    <w:rsid w:val="00991BE5"/>
    <w:rsid w:val="009A5562"/>
    <w:rsid w:val="009A67A0"/>
    <w:rsid w:val="009A6C88"/>
    <w:rsid w:val="009B181C"/>
    <w:rsid w:val="009C44FD"/>
    <w:rsid w:val="009D0847"/>
    <w:rsid w:val="009E2053"/>
    <w:rsid w:val="009F032B"/>
    <w:rsid w:val="00A154E1"/>
    <w:rsid w:val="00A21AE4"/>
    <w:rsid w:val="00A7734A"/>
    <w:rsid w:val="00A838FE"/>
    <w:rsid w:val="00A856C6"/>
    <w:rsid w:val="00A86450"/>
    <w:rsid w:val="00AF4310"/>
    <w:rsid w:val="00B15E09"/>
    <w:rsid w:val="00B30726"/>
    <w:rsid w:val="00B40681"/>
    <w:rsid w:val="00B567FB"/>
    <w:rsid w:val="00B622BE"/>
    <w:rsid w:val="00B770A8"/>
    <w:rsid w:val="00B91308"/>
    <w:rsid w:val="00B93224"/>
    <w:rsid w:val="00BA0304"/>
    <w:rsid w:val="00C3309E"/>
    <w:rsid w:val="00C54518"/>
    <w:rsid w:val="00C73327"/>
    <w:rsid w:val="00C74347"/>
    <w:rsid w:val="00CA2F73"/>
    <w:rsid w:val="00CC08CB"/>
    <w:rsid w:val="00CC3D80"/>
    <w:rsid w:val="00D04157"/>
    <w:rsid w:val="00D3103D"/>
    <w:rsid w:val="00D34DCC"/>
    <w:rsid w:val="00D51B52"/>
    <w:rsid w:val="00D609A2"/>
    <w:rsid w:val="00DA7EA5"/>
    <w:rsid w:val="00DB023B"/>
    <w:rsid w:val="00DE3A14"/>
    <w:rsid w:val="00E05B87"/>
    <w:rsid w:val="00E16C2E"/>
    <w:rsid w:val="00E66984"/>
    <w:rsid w:val="00EA0729"/>
    <w:rsid w:val="00EC7576"/>
    <w:rsid w:val="00EE05C6"/>
    <w:rsid w:val="00EE7465"/>
    <w:rsid w:val="00EF2285"/>
    <w:rsid w:val="00EF57C8"/>
    <w:rsid w:val="00F00075"/>
    <w:rsid w:val="00FD570E"/>
    <w:rsid w:val="00FD74D0"/>
    <w:rsid w:val="00FF026D"/>
    <w:rsid w:val="00FF5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691CE"/>
  <w15:chartTrackingRefBased/>
  <w15:docId w15:val="{ECCE0FC9-3290-45B9-8909-7A89F9C8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8FE"/>
  </w:style>
  <w:style w:type="paragraph" w:styleId="Ttulo1">
    <w:name w:val="heading 1"/>
    <w:basedOn w:val="Normal"/>
    <w:next w:val="Normal"/>
    <w:link w:val="Ttulo1Char"/>
    <w:qFormat/>
    <w:rsid w:val="00D34DCC"/>
    <w:pPr>
      <w:keepNext/>
      <w:keepLines/>
      <w:numPr>
        <w:numId w:val="3"/>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Ttulo2">
    <w:name w:val="heading 2"/>
    <w:basedOn w:val="Normal"/>
    <w:next w:val="Normal"/>
    <w:link w:val="Ttulo2Char"/>
    <w:qFormat/>
    <w:rsid w:val="00D34DCC"/>
    <w:pPr>
      <w:keepNext/>
      <w:keepLines/>
      <w:numPr>
        <w:ilvl w:val="1"/>
        <w:numId w:val="3"/>
      </w:numPr>
      <w:spacing w:before="120" w:after="60" w:line="240" w:lineRule="auto"/>
      <w:outlineLvl w:val="1"/>
    </w:pPr>
    <w:rPr>
      <w:rFonts w:ascii="Times New Roman" w:eastAsia="SimSun" w:hAnsi="Times New Roman" w:cs="Times New Roman"/>
      <w:i/>
      <w:iCs/>
      <w:noProof/>
      <w:sz w:val="20"/>
      <w:szCs w:val="20"/>
      <w:lang w:val="en-US"/>
    </w:rPr>
  </w:style>
  <w:style w:type="paragraph" w:styleId="Ttulo3">
    <w:name w:val="heading 3"/>
    <w:basedOn w:val="Normal"/>
    <w:next w:val="Normal"/>
    <w:link w:val="Ttulo3Char"/>
    <w:qFormat/>
    <w:rsid w:val="00D34DCC"/>
    <w:pPr>
      <w:numPr>
        <w:ilvl w:val="2"/>
        <w:numId w:val="3"/>
      </w:numPr>
      <w:spacing w:after="0" w:line="240" w:lineRule="exact"/>
      <w:jc w:val="both"/>
      <w:outlineLvl w:val="2"/>
    </w:pPr>
    <w:rPr>
      <w:rFonts w:ascii="Times New Roman" w:eastAsia="SimSun" w:hAnsi="Times New Roman" w:cs="Times New Roman"/>
      <w:i/>
      <w:iCs/>
      <w:noProof/>
      <w:sz w:val="20"/>
      <w:szCs w:val="20"/>
      <w:lang w:val="en-US"/>
    </w:rPr>
  </w:style>
  <w:style w:type="paragraph" w:styleId="Ttulo4">
    <w:name w:val="heading 4"/>
    <w:basedOn w:val="Normal"/>
    <w:next w:val="Normal"/>
    <w:link w:val="Ttulo4Char"/>
    <w:qFormat/>
    <w:rsid w:val="00D34DCC"/>
    <w:pPr>
      <w:numPr>
        <w:ilvl w:val="3"/>
        <w:numId w:val="3"/>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83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Fontepargpadro"/>
    <w:uiPriority w:val="99"/>
    <w:unhideWhenUsed/>
    <w:rsid w:val="00A838FE"/>
    <w:rPr>
      <w:color w:val="0000FF"/>
      <w:u w:val="single"/>
    </w:rPr>
  </w:style>
  <w:style w:type="character" w:styleId="MenoPendente">
    <w:name w:val="Unresolved Mention"/>
    <w:basedOn w:val="Fontepargpadro"/>
    <w:uiPriority w:val="99"/>
    <w:semiHidden/>
    <w:unhideWhenUsed/>
    <w:rsid w:val="007972AF"/>
    <w:rPr>
      <w:color w:val="605E5C"/>
      <w:shd w:val="clear" w:color="auto" w:fill="E1DFDD"/>
    </w:rPr>
  </w:style>
  <w:style w:type="paragraph" w:styleId="Textodenotaderodap">
    <w:name w:val="footnote text"/>
    <w:basedOn w:val="Normal"/>
    <w:link w:val="TextodenotaderodapChar"/>
    <w:uiPriority w:val="99"/>
    <w:semiHidden/>
    <w:unhideWhenUsed/>
    <w:rsid w:val="00CC08C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C08CB"/>
    <w:rPr>
      <w:sz w:val="20"/>
      <w:szCs w:val="20"/>
    </w:rPr>
  </w:style>
  <w:style w:type="character" w:styleId="Refdenotaderodap">
    <w:name w:val="footnote reference"/>
    <w:basedOn w:val="Fontepargpadro"/>
    <w:uiPriority w:val="99"/>
    <w:semiHidden/>
    <w:unhideWhenUsed/>
    <w:rsid w:val="00CC08CB"/>
    <w:rPr>
      <w:vertAlign w:val="superscript"/>
    </w:rPr>
  </w:style>
  <w:style w:type="character" w:styleId="HiperlinkVisitado">
    <w:name w:val="FollowedHyperlink"/>
    <w:basedOn w:val="Fontepargpadro"/>
    <w:uiPriority w:val="99"/>
    <w:semiHidden/>
    <w:unhideWhenUsed/>
    <w:rsid w:val="00CC08CB"/>
    <w:rPr>
      <w:color w:val="954F72" w:themeColor="followedHyperlink"/>
      <w:u w:val="single"/>
    </w:rPr>
  </w:style>
  <w:style w:type="paragraph" w:styleId="Pr-formataoHTML">
    <w:name w:val="HTML Preformatted"/>
    <w:basedOn w:val="Normal"/>
    <w:link w:val="Pr-formataoHTMLChar"/>
    <w:uiPriority w:val="99"/>
    <w:semiHidden/>
    <w:unhideWhenUsed/>
    <w:rsid w:val="00FF5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PT" w:eastAsia="pt-PT"/>
    </w:rPr>
  </w:style>
  <w:style w:type="character" w:customStyle="1" w:styleId="Pr-formataoHTMLChar">
    <w:name w:val="Pré-formatação HTML Char"/>
    <w:basedOn w:val="Fontepargpadro"/>
    <w:link w:val="Pr-formataoHTML"/>
    <w:uiPriority w:val="99"/>
    <w:semiHidden/>
    <w:rsid w:val="00FF5C84"/>
    <w:rPr>
      <w:rFonts w:ascii="Courier New" w:eastAsia="Times New Roman" w:hAnsi="Courier New" w:cs="Courier New"/>
      <w:sz w:val="20"/>
      <w:szCs w:val="20"/>
      <w:lang w:val="pt-PT" w:eastAsia="pt-PT"/>
    </w:rPr>
  </w:style>
  <w:style w:type="character" w:customStyle="1" w:styleId="y2iqfc">
    <w:name w:val="y2iqfc"/>
    <w:basedOn w:val="Fontepargpadro"/>
    <w:rsid w:val="00FF5C84"/>
  </w:style>
  <w:style w:type="paragraph" w:styleId="Cabealho">
    <w:name w:val="header"/>
    <w:basedOn w:val="Normal"/>
    <w:link w:val="CabealhoChar"/>
    <w:uiPriority w:val="99"/>
    <w:unhideWhenUsed/>
    <w:rsid w:val="009541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41A7"/>
  </w:style>
  <w:style w:type="paragraph" w:styleId="Rodap">
    <w:name w:val="footer"/>
    <w:basedOn w:val="Normal"/>
    <w:link w:val="RodapChar"/>
    <w:uiPriority w:val="99"/>
    <w:unhideWhenUsed/>
    <w:rsid w:val="009541A7"/>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9541A7"/>
  </w:style>
  <w:style w:type="character" w:styleId="Forte">
    <w:name w:val="Strong"/>
    <w:basedOn w:val="Fontepargpadro"/>
    <w:uiPriority w:val="22"/>
    <w:qFormat/>
    <w:rsid w:val="006936F5"/>
    <w:rPr>
      <w:b/>
      <w:bCs/>
    </w:rPr>
  </w:style>
  <w:style w:type="paragraph" w:styleId="Corpodetexto">
    <w:name w:val="Body Text"/>
    <w:basedOn w:val="Normal"/>
    <w:link w:val="CorpodetextoChar"/>
    <w:uiPriority w:val="1"/>
    <w:qFormat/>
    <w:rsid w:val="006936F5"/>
    <w:pPr>
      <w:widowControl w:val="0"/>
      <w:autoSpaceDE w:val="0"/>
      <w:autoSpaceDN w:val="0"/>
      <w:spacing w:after="0" w:line="240" w:lineRule="auto"/>
      <w:ind w:left="110"/>
      <w:jc w:val="both"/>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uiPriority w:val="1"/>
    <w:rsid w:val="006936F5"/>
    <w:rPr>
      <w:rFonts w:ascii="Times New Roman" w:eastAsia="Times New Roman" w:hAnsi="Times New Roman" w:cs="Times New Roman"/>
      <w:sz w:val="20"/>
      <w:szCs w:val="20"/>
      <w:lang w:val="en-US"/>
    </w:rPr>
  </w:style>
  <w:style w:type="character" w:customStyle="1" w:styleId="Ttulo1Char">
    <w:name w:val="Título 1 Char"/>
    <w:basedOn w:val="Fontepargpadro"/>
    <w:link w:val="Ttulo1"/>
    <w:rsid w:val="00D34DCC"/>
    <w:rPr>
      <w:rFonts w:ascii="Times New Roman" w:eastAsia="SimSun" w:hAnsi="Times New Roman" w:cs="Times New Roman"/>
      <w:smallCaps/>
      <w:noProof/>
      <w:sz w:val="20"/>
      <w:szCs w:val="20"/>
      <w:lang w:val="en-US"/>
    </w:rPr>
  </w:style>
  <w:style w:type="character" w:customStyle="1" w:styleId="Ttulo2Char">
    <w:name w:val="Título 2 Char"/>
    <w:basedOn w:val="Fontepargpadro"/>
    <w:link w:val="Ttulo2"/>
    <w:rsid w:val="00D34DCC"/>
    <w:rPr>
      <w:rFonts w:ascii="Times New Roman" w:eastAsia="SimSun" w:hAnsi="Times New Roman" w:cs="Times New Roman"/>
      <w:i/>
      <w:iCs/>
      <w:noProof/>
      <w:sz w:val="20"/>
      <w:szCs w:val="20"/>
      <w:lang w:val="en-US"/>
    </w:rPr>
  </w:style>
  <w:style w:type="character" w:customStyle="1" w:styleId="Ttulo3Char">
    <w:name w:val="Título 3 Char"/>
    <w:basedOn w:val="Fontepargpadro"/>
    <w:link w:val="Ttulo3"/>
    <w:rsid w:val="00D34DCC"/>
    <w:rPr>
      <w:rFonts w:ascii="Times New Roman" w:eastAsia="SimSun" w:hAnsi="Times New Roman" w:cs="Times New Roman"/>
      <w:i/>
      <w:iCs/>
      <w:noProof/>
      <w:sz w:val="20"/>
      <w:szCs w:val="20"/>
      <w:lang w:val="en-US"/>
    </w:rPr>
  </w:style>
  <w:style w:type="character" w:customStyle="1" w:styleId="Ttulo4Char">
    <w:name w:val="Título 4 Char"/>
    <w:basedOn w:val="Fontepargpadro"/>
    <w:link w:val="Ttulo4"/>
    <w:rsid w:val="00D34DCC"/>
    <w:rPr>
      <w:rFonts w:ascii="Times New Roman" w:eastAsia="SimSun" w:hAnsi="Times New Roman" w:cs="Times New Roman"/>
      <w:i/>
      <w:iCs/>
      <w:noProof/>
      <w:sz w:val="20"/>
      <w:szCs w:val="20"/>
      <w:lang w:val="en-US"/>
    </w:rPr>
  </w:style>
  <w:style w:type="paragraph" w:customStyle="1" w:styleId="MPERsubsectiontitle">
    <w:name w:val="MPER_subsection_title"/>
    <w:basedOn w:val="Normal"/>
    <w:next w:val="Normal"/>
    <w:rsid w:val="00D34DCC"/>
    <w:pPr>
      <w:keepNext/>
      <w:spacing w:before="240" w:after="240" w:line="240" w:lineRule="auto"/>
    </w:pPr>
    <w:rPr>
      <w:rFonts w:ascii="Constantia" w:eastAsia="Times New Roman" w:hAnsi="Constantia" w:cs="Tahom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8763">
      <w:bodyDiv w:val="1"/>
      <w:marLeft w:val="0"/>
      <w:marRight w:val="0"/>
      <w:marTop w:val="0"/>
      <w:marBottom w:val="0"/>
      <w:divBdr>
        <w:top w:val="none" w:sz="0" w:space="0" w:color="auto"/>
        <w:left w:val="none" w:sz="0" w:space="0" w:color="auto"/>
        <w:bottom w:val="none" w:sz="0" w:space="0" w:color="auto"/>
        <w:right w:val="none" w:sz="0" w:space="0" w:color="auto"/>
      </w:divBdr>
    </w:div>
    <w:div w:id="140705946">
      <w:bodyDiv w:val="1"/>
      <w:marLeft w:val="0"/>
      <w:marRight w:val="0"/>
      <w:marTop w:val="0"/>
      <w:marBottom w:val="0"/>
      <w:divBdr>
        <w:top w:val="none" w:sz="0" w:space="0" w:color="auto"/>
        <w:left w:val="none" w:sz="0" w:space="0" w:color="auto"/>
        <w:bottom w:val="none" w:sz="0" w:space="0" w:color="auto"/>
        <w:right w:val="none" w:sz="0" w:space="0" w:color="auto"/>
      </w:divBdr>
    </w:div>
    <w:div w:id="171532416">
      <w:bodyDiv w:val="1"/>
      <w:marLeft w:val="0"/>
      <w:marRight w:val="0"/>
      <w:marTop w:val="0"/>
      <w:marBottom w:val="0"/>
      <w:divBdr>
        <w:top w:val="none" w:sz="0" w:space="0" w:color="auto"/>
        <w:left w:val="none" w:sz="0" w:space="0" w:color="auto"/>
        <w:bottom w:val="none" w:sz="0" w:space="0" w:color="auto"/>
        <w:right w:val="none" w:sz="0" w:space="0" w:color="auto"/>
      </w:divBdr>
    </w:div>
    <w:div w:id="177811149">
      <w:bodyDiv w:val="1"/>
      <w:marLeft w:val="0"/>
      <w:marRight w:val="0"/>
      <w:marTop w:val="0"/>
      <w:marBottom w:val="0"/>
      <w:divBdr>
        <w:top w:val="none" w:sz="0" w:space="0" w:color="auto"/>
        <w:left w:val="none" w:sz="0" w:space="0" w:color="auto"/>
        <w:bottom w:val="none" w:sz="0" w:space="0" w:color="auto"/>
        <w:right w:val="none" w:sz="0" w:space="0" w:color="auto"/>
      </w:divBdr>
    </w:div>
    <w:div w:id="225993977">
      <w:bodyDiv w:val="1"/>
      <w:marLeft w:val="0"/>
      <w:marRight w:val="0"/>
      <w:marTop w:val="0"/>
      <w:marBottom w:val="0"/>
      <w:divBdr>
        <w:top w:val="none" w:sz="0" w:space="0" w:color="auto"/>
        <w:left w:val="none" w:sz="0" w:space="0" w:color="auto"/>
        <w:bottom w:val="none" w:sz="0" w:space="0" w:color="auto"/>
        <w:right w:val="none" w:sz="0" w:space="0" w:color="auto"/>
      </w:divBdr>
      <w:divsChild>
        <w:div w:id="821429532">
          <w:marLeft w:val="0"/>
          <w:marRight w:val="0"/>
          <w:marTop w:val="0"/>
          <w:marBottom w:val="0"/>
          <w:divBdr>
            <w:top w:val="none" w:sz="0" w:space="0" w:color="auto"/>
            <w:left w:val="none" w:sz="0" w:space="0" w:color="auto"/>
            <w:bottom w:val="none" w:sz="0" w:space="0" w:color="auto"/>
            <w:right w:val="none" w:sz="0" w:space="0" w:color="auto"/>
          </w:divBdr>
          <w:divsChild>
            <w:div w:id="1216086948">
              <w:marLeft w:val="0"/>
              <w:marRight w:val="0"/>
              <w:marTop w:val="0"/>
              <w:marBottom w:val="0"/>
              <w:divBdr>
                <w:top w:val="none" w:sz="0" w:space="0" w:color="auto"/>
                <w:left w:val="none" w:sz="0" w:space="0" w:color="auto"/>
                <w:bottom w:val="none" w:sz="0" w:space="0" w:color="auto"/>
                <w:right w:val="none" w:sz="0" w:space="0" w:color="auto"/>
              </w:divBdr>
              <w:divsChild>
                <w:div w:id="3020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06367">
      <w:bodyDiv w:val="1"/>
      <w:marLeft w:val="0"/>
      <w:marRight w:val="0"/>
      <w:marTop w:val="0"/>
      <w:marBottom w:val="0"/>
      <w:divBdr>
        <w:top w:val="none" w:sz="0" w:space="0" w:color="auto"/>
        <w:left w:val="none" w:sz="0" w:space="0" w:color="auto"/>
        <w:bottom w:val="none" w:sz="0" w:space="0" w:color="auto"/>
        <w:right w:val="none" w:sz="0" w:space="0" w:color="auto"/>
      </w:divBdr>
    </w:div>
    <w:div w:id="353773602">
      <w:bodyDiv w:val="1"/>
      <w:marLeft w:val="0"/>
      <w:marRight w:val="0"/>
      <w:marTop w:val="0"/>
      <w:marBottom w:val="0"/>
      <w:divBdr>
        <w:top w:val="none" w:sz="0" w:space="0" w:color="auto"/>
        <w:left w:val="none" w:sz="0" w:space="0" w:color="auto"/>
        <w:bottom w:val="none" w:sz="0" w:space="0" w:color="auto"/>
        <w:right w:val="none" w:sz="0" w:space="0" w:color="auto"/>
      </w:divBdr>
    </w:div>
    <w:div w:id="735325863">
      <w:bodyDiv w:val="1"/>
      <w:marLeft w:val="0"/>
      <w:marRight w:val="0"/>
      <w:marTop w:val="0"/>
      <w:marBottom w:val="0"/>
      <w:divBdr>
        <w:top w:val="none" w:sz="0" w:space="0" w:color="auto"/>
        <w:left w:val="none" w:sz="0" w:space="0" w:color="auto"/>
        <w:bottom w:val="none" w:sz="0" w:space="0" w:color="auto"/>
        <w:right w:val="none" w:sz="0" w:space="0" w:color="auto"/>
      </w:divBdr>
    </w:div>
    <w:div w:id="751510357">
      <w:bodyDiv w:val="1"/>
      <w:marLeft w:val="0"/>
      <w:marRight w:val="0"/>
      <w:marTop w:val="0"/>
      <w:marBottom w:val="0"/>
      <w:divBdr>
        <w:top w:val="none" w:sz="0" w:space="0" w:color="auto"/>
        <w:left w:val="none" w:sz="0" w:space="0" w:color="auto"/>
        <w:bottom w:val="none" w:sz="0" w:space="0" w:color="auto"/>
        <w:right w:val="none" w:sz="0" w:space="0" w:color="auto"/>
      </w:divBdr>
    </w:div>
    <w:div w:id="801458946">
      <w:bodyDiv w:val="1"/>
      <w:marLeft w:val="0"/>
      <w:marRight w:val="0"/>
      <w:marTop w:val="0"/>
      <w:marBottom w:val="0"/>
      <w:divBdr>
        <w:top w:val="none" w:sz="0" w:space="0" w:color="auto"/>
        <w:left w:val="none" w:sz="0" w:space="0" w:color="auto"/>
        <w:bottom w:val="none" w:sz="0" w:space="0" w:color="auto"/>
        <w:right w:val="none" w:sz="0" w:space="0" w:color="auto"/>
      </w:divBdr>
    </w:div>
    <w:div w:id="1135218382">
      <w:bodyDiv w:val="1"/>
      <w:marLeft w:val="0"/>
      <w:marRight w:val="0"/>
      <w:marTop w:val="0"/>
      <w:marBottom w:val="0"/>
      <w:divBdr>
        <w:top w:val="none" w:sz="0" w:space="0" w:color="auto"/>
        <w:left w:val="none" w:sz="0" w:space="0" w:color="auto"/>
        <w:bottom w:val="none" w:sz="0" w:space="0" w:color="auto"/>
        <w:right w:val="none" w:sz="0" w:space="0" w:color="auto"/>
      </w:divBdr>
    </w:div>
    <w:div w:id="1257247641">
      <w:bodyDiv w:val="1"/>
      <w:marLeft w:val="0"/>
      <w:marRight w:val="0"/>
      <w:marTop w:val="0"/>
      <w:marBottom w:val="0"/>
      <w:divBdr>
        <w:top w:val="none" w:sz="0" w:space="0" w:color="auto"/>
        <w:left w:val="none" w:sz="0" w:space="0" w:color="auto"/>
        <w:bottom w:val="none" w:sz="0" w:space="0" w:color="auto"/>
        <w:right w:val="none" w:sz="0" w:space="0" w:color="auto"/>
      </w:divBdr>
    </w:div>
    <w:div w:id="1268657269">
      <w:bodyDiv w:val="1"/>
      <w:marLeft w:val="0"/>
      <w:marRight w:val="0"/>
      <w:marTop w:val="0"/>
      <w:marBottom w:val="0"/>
      <w:divBdr>
        <w:top w:val="none" w:sz="0" w:space="0" w:color="auto"/>
        <w:left w:val="none" w:sz="0" w:space="0" w:color="auto"/>
        <w:bottom w:val="none" w:sz="0" w:space="0" w:color="auto"/>
        <w:right w:val="none" w:sz="0" w:space="0" w:color="auto"/>
      </w:divBdr>
    </w:div>
    <w:div w:id="1575580223">
      <w:bodyDiv w:val="1"/>
      <w:marLeft w:val="0"/>
      <w:marRight w:val="0"/>
      <w:marTop w:val="0"/>
      <w:marBottom w:val="0"/>
      <w:divBdr>
        <w:top w:val="none" w:sz="0" w:space="0" w:color="auto"/>
        <w:left w:val="none" w:sz="0" w:space="0" w:color="auto"/>
        <w:bottom w:val="none" w:sz="0" w:space="0" w:color="auto"/>
        <w:right w:val="none" w:sz="0" w:space="0" w:color="auto"/>
      </w:divBdr>
    </w:div>
    <w:div w:id="1665165055">
      <w:bodyDiv w:val="1"/>
      <w:marLeft w:val="0"/>
      <w:marRight w:val="0"/>
      <w:marTop w:val="0"/>
      <w:marBottom w:val="0"/>
      <w:divBdr>
        <w:top w:val="none" w:sz="0" w:space="0" w:color="auto"/>
        <w:left w:val="none" w:sz="0" w:space="0" w:color="auto"/>
        <w:bottom w:val="none" w:sz="0" w:space="0" w:color="auto"/>
        <w:right w:val="none" w:sz="0" w:space="0" w:color="auto"/>
      </w:divBdr>
      <w:divsChild>
        <w:div w:id="1213617651">
          <w:marLeft w:val="0"/>
          <w:marRight w:val="0"/>
          <w:marTop w:val="0"/>
          <w:marBottom w:val="0"/>
          <w:divBdr>
            <w:top w:val="none" w:sz="0" w:space="0" w:color="auto"/>
            <w:left w:val="none" w:sz="0" w:space="0" w:color="auto"/>
            <w:bottom w:val="none" w:sz="0" w:space="0" w:color="auto"/>
            <w:right w:val="none" w:sz="0" w:space="0" w:color="auto"/>
          </w:divBdr>
          <w:divsChild>
            <w:div w:id="640116208">
              <w:marLeft w:val="0"/>
              <w:marRight w:val="0"/>
              <w:marTop w:val="0"/>
              <w:marBottom w:val="0"/>
              <w:divBdr>
                <w:top w:val="none" w:sz="0" w:space="0" w:color="auto"/>
                <w:left w:val="none" w:sz="0" w:space="0" w:color="auto"/>
                <w:bottom w:val="none" w:sz="0" w:space="0" w:color="auto"/>
                <w:right w:val="none" w:sz="0" w:space="0" w:color="auto"/>
              </w:divBdr>
              <w:divsChild>
                <w:div w:id="4892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2313">
      <w:bodyDiv w:val="1"/>
      <w:marLeft w:val="0"/>
      <w:marRight w:val="0"/>
      <w:marTop w:val="0"/>
      <w:marBottom w:val="0"/>
      <w:divBdr>
        <w:top w:val="none" w:sz="0" w:space="0" w:color="auto"/>
        <w:left w:val="none" w:sz="0" w:space="0" w:color="auto"/>
        <w:bottom w:val="none" w:sz="0" w:space="0" w:color="auto"/>
        <w:right w:val="none" w:sz="0" w:space="0" w:color="auto"/>
      </w:divBdr>
    </w:div>
    <w:div w:id="194368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0-0001-8861-0337"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rcid.org/0000-0001-8861-0337"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oi.org/10.37497/jsim.v12.id175.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37497/jsim.v12.id175.2025" TargetMode="External"/><Relationship Id="rId23" Type="http://schemas.openxmlformats.org/officeDocument/2006/relationships/theme" Target="theme/theme1.xml"/><Relationship Id="rId10" Type="http://schemas.openxmlformats.org/officeDocument/2006/relationships/hyperlink" Target="https://portal.issn.org/resource/ISSN/2965-468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issn.org/resource/ISSN/2965-4688" TargetMode="External"/><Relationship Id="rId14" Type="http://schemas.openxmlformats.org/officeDocument/2006/relationships/hyperlink" Target="https://orcid.org/0000-0001-8861-033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0765E-DDF6-405A-A03C-DEAF9B71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1110</Words>
  <Characters>5998</Characters>
  <Application>Microsoft Office Word</Application>
  <DocSecurity>0</DocSecurity>
  <Lines>49</Lines>
  <Paragraphs>14</Paragraphs>
  <ScaleCrop>false</ScaleCrop>
  <HeadingPairs>
    <vt:vector size="6" baseType="variant">
      <vt:variant>
        <vt:lpstr>Título</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Altieres de Oliveira Silva</cp:lastModifiedBy>
  <cp:revision>5</cp:revision>
  <cp:lastPrinted>2025-04-19T20:02:00Z</cp:lastPrinted>
  <dcterms:created xsi:type="dcterms:W3CDTF">2025-11-28T15:07:00Z</dcterms:created>
  <dcterms:modified xsi:type="dcterms:W3CDTF">2025-11-28T15:23:00Z</dcterms:modified>
</cp:coreProperties>
</file>